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86" w:type="dxa"/>
        <w:jc w:val="center"/>
        <w:tblInd w:w="0" w:type="dxa"/>
        <w:tblLayout w:type="fixed"/>
        <w:tblCellMar>
          <w:top w:w="0" w:type="dxa"/>
          <w:left w:w="108" w:type="dxa"/>
          <w:bottom w:w="0" w:type="dxa"/>
          <w:right w:w="108" w:type="dxa"/>
        </w:tblCellMar>
      </w:tblPr>
      <w:tblGrid>
        <w:gridCol w:w="7230"/>
        <w:gridCol w:w="1856"/>
      </w:tblGrid>
      <w:tr>
        <w:tblPrEx>
          <w:tblLayout w:type="fixed"/>
          <w:tblCellMar>
            <w:top w:w="0" w:type="dxa"/>
            <w:left w:w="108" w:type="dxa"/>
            <w:bottom w:w="0" w:type="dxa"/>
            <w:right w:w="108" w:type="dxa"/>
          </w:tblCellMar>
        </w:tblPrEx>
        <w:trPr>
          <w:cantSplit/>
          <w:trHeight w:val="1417" w:hRule="atLeast"/>
          <w:jc w:val="center"/>
        </w:trPr>
        <w:tc>
          <w:tcPr>
            <w:tcW w:w="7230" w:type="dxa"/>
            <w:noWrap/>
            <w:vAlign w:val="center"/>
          </w:tcPr>
          <w:p>
            <w:pPr>
              <w:pStyle w:val="2"/>
              <w:tabs>
                <w:tab w:val="left" w:pos="6615"/>
              </w:tabs>
              <w:spacing w:line="1080" w:lineRule="exact"/>
              <w:ind w:firstLine="0"/>
              <w:jc w:val="distribute"/>
              <w:rPr>
                <w:rFonts w:ascii="方正小标宋简体" w:hAnsi="方正小标宋简体" w:eastAsia="方正小标宋简体" w:cs="方正小标宋简体"/>
                <w:bCs/>
                <w:color w:val="FF0000"/>
                <w:w w:val="33"/>
                <w:sz w:val="100"/>
              </w:rPr>
            </w:pPr>
            <w:r>
              <w:rPr>
                <w:rFonts w:hint="eastAsia" w:ascii="方正小标宋简体" w:hAnsi="方正小标宋简体" w:eastAsia="方正小标宋简体" w:cs="方正小标宋简体"/>
                <w:bCs/>
                <w:color w:val="FF0000"/>
                <w:spacing w:val="-20"/>
                <w:w w:val="80"/>
                <w:sz w:val="100"/>
              </w:rPr>
              <w:t>中共桐乡市委组织部</w:t>
            </w:r>
          </w:p>
        </w:tc>
        <w:tc>
          <w:tcPr>
            <w:tcW w:w="1856" w:type="dxa"/>
            <w:vMerge w:val="restart"/>
            <w:noWrap/>
            <w:vAlign w:val="center"/>
          </w:tcPr>
          <w:p>
            <w:pPr>
              <w:pStyle w:val="2"/>
              <w:tabs>
                <w:tab w:val="left" w:pos="6615"/>
              </w:tabs>
              <w:spacing w:line="1080" w:lineRule="exact"/>
              <w:ind w:firstLine="0"/>
              <w:jc w:val="center"/>
              <w:rPr>
                <w:rFonts w:ascii="方正小标宋简体" w:hAnsi="方正小标宋简体" w:eastAsia="方正小标宋简体" w:cs="方正小标宋简体"/>
                <w:bCs/>
                <w:color w:val="FF0000"/>
                <w:w w:val="90"/>
                <w:sz w:val="84"/>
              </w:rPr>
            </w:pPr>
            <w:r>
              <w:rPr>
                <w:rFonts w:hint="eastAsia" w:ascii="方正小标宋简体" w:hAnsi="方正小标宋简体" w:eastAsia="方正小标宋简体" w:cs="方正小标宋简体"/>
                <w:bCs/>
                <w:color w:val="FF0000"/>
                <w:w w:val="90"/>
                <w:sz w:val="84"/>
              </w:rPr>
              <w:t>文件</w:t>
            </w:r>
          </w:p>
        </w:tc>
      </w:tr>
      <w:tr>
        <w:tblPrEx>
          <w:tblLayout w:type="fixed"/>
          <w:tblCellMar>
            <w:top w:w="0" w:type="dxa"/>
            <w:left w:w="108" w:type="dxa"/>
            <w:bottom w:w="0" w:type="dxa"/>
            <w:right w:w="108" w:type="dxa"/>
          </w:tblCellMar>
        </w:tblPrEx>
        <w:trPr>
          <w:cantSplit/>
          <w:trHeight w:val="1417" w:hRule="atLeast"/>
          <w:jc w:val="center"/>
        </w:trPr>
        <w:tc>
          <w:tcPr>
            <w:tcW w:w="7230" w:type="dxa"/>
            <w:noWrap/>
            <w:vAlign w:val="center"/>
          </w:tcPr>
          <w:p>
            <w:pPr>
              <w:adjustRightInd w:val="0"/>
              <w:snapToGrid w:val="0"/>
              <w:spacing w:line="1080" w:lineRule="exact"/>
              <w:jc w:val="distribute"/>
              <w:rPr>
                <w:rFonts w:ascii="方正小标宋简体" w:hAnsi="方正小标宋简体" w:eastAsia="方正小标宋简体" w:cs="方正小标宋简体"/>
                <w:bCs/>
                <w:color w:val="FF0000"/>
                <w:w w:val="80"/>
                <w:sz w:val="100"/>
              </w:rPr>
            </w:pPr>
            <w:r>
              <w:rPr>
                <w:rFonts w:hint="eastAsia" w:ascii="方正小标宋简体" w:hAnsi="方正小标宋简体" w:eastAsia="方正小标宋简体" w:cs="方正小标宋简体"/>
                <w:bCs/>
                <w:color w:val="FF0000"/>
                <w:w w:val="80"/>
                <w:sz w:val="100"/>
              </w:rPr>
              <w:t>共青团桐乡市委</w:t>
            </w:r>
          </w:p>
        </w:tc>
        <w:tc>
          <w:tcPr>
            <w:tcW w:w="1856" w:type="dxa"/>
            <w:vMerge w:val="continue"/>
            <w:noWrap/>
            <w:vAlign w:val="center"/>
          </w:tcPr>
          <w:p>
            <w:pPr>
              <w:pStyle w:val="2"/>
              <w:tabs>
                <w:tab w:val="left" w:pos="6615"/>
              </w:tabs>
              <w:spacing w:line="1080" w:lineRule="exact"/>
              <w:ind w:firstLine="0"/>
              <w:jc w:val="center"/>
              <w:rPr>
                <w:rFonts w:ascii="方正小标宋简体" w:hAnsi="方正小标宋简体" w:eastAsia="方正小标宋简体" w:cs="方正小标宋简体"/>
                <w:bCs/>
                <w:color w:val="FF0000"/>
                <w:sz w:val="84"/>
              </w:rPr>
            </w:pPr>
          </w:p>
        </w:tc>
      </w:tr>
      <w:tr>
        <w:tblPrEx>
          <w:tblLayout w:type="fixed"/>
          <w:tblCellMar>
            <w:top w:w="0" w:type="dxa"/>
            <w:left w:w="108" w:type="dxa"/>
            <w:bottom w:w="0" w:type="dxa"/>
            <w:right w:w="108" w:type="dxa"/>
          </w:tblCellMar>
        </w:tblPrEx>
        <w:trPr>
          <w:cantSplit/>
          <w:trHeight w:val="1417" w:hRule="atLeast"/>
          <w:jc w:val="center"/>
        </w:trPr>
        <w:tc>
          <w:tcPr>
            <w:tcW w:w="7230" w:type="dxa"/>
            <w:noWrap/>
            <w:vAlign w:val="center"/>
          </w:tcPr>
          <w:p>
            <w:pPr>
              <w:adjustRightInd w:val="0"/>
              <w:snapToGrid w:val="0"/>
              <w:spacing w:line="1080" w:lineRule="exact"/>
              <w:jc w:val="distribute"/>
              <w:rPr>
                <w:rFonts w:ascii="方正小标宋简体" w:hAnsi="方正小标宋简体" w:eastAsia="方正小标宋简体" w:cs="方正小标宋简体"/>
                <w:bCs/>
                <w:color w:val="FF0000"/>
                <w:w w:val="80"/>
                <w:sz w:val="100"/>
              </w:rPr>
            </w:pPr>
            <w:r>
              <w:rPr>
                <w:rFonts w:hint="eastAsia" w:ascii="方正小标宋简体" w:hAnsi="方正小标宋简体" w:eastAsia="方正小标宋简体" w:cs="方正小标宋简体"/>
                <w:bCs/>
                <w:color w:val="FF0000"/>
                <w:w w:val="80"/>
                <w:sz w:val="100"/>
              </w:rPr>
              <w:t>桐乡市广播电视台</w:t>
            </w:r>
          </w:p>
        </w:tc>
        <w:tc>
          <w:tcPr>
            <w:tcW w:w="1856" w:type="dxa"/>
            <w:vMerge w:val="continue"/>
            <w:noWrap/>
            <w:vAlign w:val="center"/>
          </w:tcPr>
          <w:p>
            <w:pPr>
              <w:pStyle w:val="2"/>
              <w:tabs>
                <w:tab w:val="left" w:pos="6615"/>
              </w:tabs>
              <w:spacing w:line="1080" w:lineRule="exact"/>
              <w:ind w:firstLine="0"/>
              <w:jc w:val="center"/>
              <w:rPr>
                <w:rFonts w:ascii="方正小标宋简体" w:hAnsi="方正小标宋简体" w:eastAsia="方正小标宋简体" w:cs="方正小标宋简体"/>
                <w:bCs/>
                <w:color w:val="FF0000"/>
                <w:sz w:val="84"/>
              </w:rPr>
            </w:pPr>
          </w:p>
        </w:tc>
      </w:tr>
    </w:tbl>
    <w:p>
      <w:pPr>
        <w:spacing w:before="360"/>
        <w:jc w:val="center"/>
        <w:rPr>
          <w:rFonts w:ascii="仿宋_GB2312" w:hAnsi="仿宋" w:eastAsia="仿宋_GB2312"/>
          <w:color w:val="FF0000"/>
          <w:position w:val="18"/>
          <w:sz w:val="32"/>
          <w:szCs w:val="32"/>
          <w:u w:val="single"/>
        </w:rPr>
      </w:pPr>
      <w:r>
        <w:rPr>
          <w:rFonts w:hint="eastAsia" w:ascii="仿宋_GB2312" w:hAnsi="仿宋" w:eastAsia="仿宋_GB2312"/>
          <w:sz w:val="32"/>
          <w:szCs w:val="32"/>
        </w:rPr>
        <w:t>团桐委〔2019〕</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p>
    <w:p>
      <w:pPr>
        <w:spacing w:line="480" w:lineRule="exact"/>
        <w:jc w:val="center"/>
        <w:rPr>
          <w:rFonts w:ascii="方正小标宋简体" w:hAnsi="方正小标宋简体" w:eastAsia="方正小标宋简体" w:cs="方正小标宋简体"/>
          <w:sz w:val="44"/>
          <w:szCs w:val="44"/>
          <w:shd w:val="clear" w:color="auto" w:fill="FFFFFF"/>
        </w:rPr>
      </w:pPr>
      <w:r>
        <w:rPr>
          <w:rFonts w:hint="eastAsia" w:ascii="宋体"/>
          <w:b/>
          <w:bCs/>
          <w:color w:val="FF0000"/>
          <w:sz w:val="36"/>
          <w:lang w:eastAsia="zh-CN"/>
        </w:rPr>
        <w:t>———————————</w:t>
      </w:r>
      <w:r>
        <w:rPr>
          <w:rFonts w:hint="eastAsia" w:ascii="宋体"/>
          <w:color w:val="FF0000"/>
          <w:sz w:val="36"/>
        </w:rPr>
        <w:t>★</w:t>
      </w:r>
      <w:r>
        <w:rPr>
          <w:rFonts w:hint="eastAsia" w:ascii="宋体"/>
          <w:b/>
          <w:bCs/>
          <w:color w:val="FF0000"/>
          <w:sz w:val="36"/>
          <w:lang w:eastAsia="zh-CN"/>
        </w:rPr>
        <w:t>————————————</w:t>
      </w:r>
    </w:p>
    <w:p>
      <w:pPr>
        <w:spacing w:afterLines="50"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关于举办“红镜头 视青春”桐乡市</w:t>
      </w:r>
    </w:p>
    <w:p>
      <w:pPr>
        <w:spacing w:afterLines="50"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青年正能量微视频大赛的通知</w:t>
      </w:r>
      <w:bookmarkStart w:id="0" w:name="_GoBack"/>
      <w:bookmarkEnd w:id="0"/>
    </w:p>
    <w:p>
      <w:pPr>
        <w:spacing w:line="560" w:lineRule="exact"/>
        <w:rPr>
          <w:rFonts w:ascii="仿宋_GB2312" w:eastAsia="仿宋_GB2312"/>
          <w:sz w:val="32"/>
          <w:szCs w:val="32"/>
        </w:rPr>
      </w:pPr>
      <w:r>
        <w:rPr>
          <w:rFonts w:hint="eastAsia" w:ascii="仿宋_GB2312" w:eastAsia="仿宋_GB2312"/>
          <w:sz w:val="32"/>
          <w:szCs w:val="32"/>
        </w:rPr>
        <w:t>各镇（街道）、各有关单位：</w:t>
      </w:r>
    </w:p>
    <w:p>
      <w:pPr>
        <w:overflowPunct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shd w:val="clear" w:color="auto" w:fill="FFFFFF"/>
        </w:rPr>
        <w:t>为庆祝中国共产党诞生98周年、中华人民共和国成立70周年，鼓励和引导青年运用新媒体形式表达爱国爱党爱家乡情怀，大力营造“我自爱桐乡”浓厚氛围，市委组织部、团市委、市广播电视台决定联合举办“红镜头 视青春”桐乡市青年正能量微视频大赛。</w:t>
      </w:r>
      <w:r>
        <w:rPr>
          <w:rFonts w:hint="eastAsia" w:ascii="仿宋_GB2312" w:eastAsia="仿宋_GB2312"/>
          <w:sz w:val="32"/>
          <w:szCs w:val="32"/>
        </w:rPr>
        <w:t>现将有关事项通知如下：</w:t>
      </w:r>
    </w:p>
    <w:p>
      <w:pPr>
        <w:overflowPunct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一、大赛主题</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红镜头 视青春</w:t>
      </w:r>
    </w:p>
    <w:p>
      <w:pPr>
        <w:overflowPunct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二、大赛时间</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2019年6月-7月</w:t>
      </w:r>
    </w:p>
    <w:p>
      <w:pPr>
        <w:overflowPunct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三、参赛对象</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本次大赛为个人赛，参赛选手年龄不超过45周岁，在桐工作生活的青年或桐乡籍在外就读就业青年均可报名参加。</w:t>
      </w:r>
    </w:p>
    <w:p>
      <w:pPr>
        <w:overflowPunct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四、比赛内容</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围绕学习贯彻习近平新时代中国特色社会主义思想、传承红船精神,助推“七大行动”、“四个桐乡”建设，对本次大赛主题“红镜头 视青春”进行形式多样的演绎，以青年视角呈现桐乡美景、美食、最美人物、最美故事和美好记忆，用新青年新视角展现桐乡、宣传桐乡。作品要求主题鲜明、积极向上、表达流畅、富有创意，符合大众审美。</w:t>
      </w:r>
    </w:p>
    <w:p>
      <w:pPr>
        <w:overflowPunct w:val="0"/>
        <w:spacing w:line="560" w:lineRule="exact"/>
        <w:ind w:firstLine="640" w:firstLineChars="200"/>
        <w:rPr>
          <w:rFonts w:ascii="仿宋_GB2312" w:hAnsi="仿宋_GB2312" w:eastAsia="仿宋_GB2312" w:cs="仿宋_GB2312"/>
          <w:bCs/>
          <w:sz w:val="30"/>
          <w:szCs w:val="30"/>
        </w:rPr>
      </w:pPr>
      <w:r>
        <w:rPr>
          <w:rFonts w:hint="eastAsia" w:ascii="黑体" w:hAnsi="黑体" w:eastAsia="黑体" w:cs="黑体"/>
          <w:sz w:val="32"/>
          <w:szCs w:val="32"/>
          <w:shd w:val="clear" w:color="auto" w:fill="FFFFFF"/>
        </w:rPr>
        <w:t>五、参赛要求</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（一）比赛分微视频创作和抖音短视频创作两种形式。</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b/>
          <w:bCs/>
          <w:sz w:val="32"/>
          <w:szCs w:val="32"/>
          <w:shd w:val="clear" w:color="auto" w:fill="FFFFFF"/>
        </w:rPr>
        <w:t>报名参加微视频创作比赛</w:t>
      </w:r>
      <w:r>
        <w:rPr>
          <w:rFonts w:hint="eastAsia" w:ascii="仿宋_GB2312" w:hAnsi="仿宋_GB2312" w:eastAsia="仿宋_GB2312" w:cs="仿宋_GB2312"/>
          <w:sz w:val="32"/>
          <w:szCs w:val="32"/>
          <w:shd w:val="clear" w:color="auto" w:fill="FFFFFF"/>
        </w:rPr>
        <w:t>请同时提供大赛报名表和作品创意说明书,并在规定时间内完成微视频创作。微视频片长一般应在2分钟以内，内容积极健康向上，遵守国家法律法规。上报微视频需提供高清视频文件（wmv.avi.rmvb.mpg.flv等常见视频格式）+1分钟作品制作过程的片花。</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b/>
          <w:bCs/>
          <w:sz w:val="32"/>
          <w:szCs w:val="32"/>
          <w:shd w:val="clear" w:color="auto" w:fill="FFFFFF"/>
        </w:rPr>
        <w:t>报名参加抖音短视频创作比赛</w:t>
      </w:r>
      <w:r>
        <w:rPr>
          <w:rFonts w:hint="eastAsia" w:ascii="仿宋_GB2312" w:hAnsi="仿宋_GB2312" w:eastAsia="仿宋_GB2312" w:cs="仿宋_GB2312"/>
          <w:sz w:val="32"/>
          <w:szCs w:val="32"/>
          <w:shd w:val="clear" w:color="auto" w:fill="FFFFFF"/>
        </w:rPr>
        <w:t>请直接通过个人抖音号发布作品，抖音短视频时长大于10秒，视频背景音乐和特效风格不限，加入由主办方创建的“#我自爱桐乡#”抖音话题并“@青春桐乡”。同时，参赛者需将个人信息（姓名+电话+作品名称）以私信方式发给“青春桐乡”抖音号完成报名。</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作品原则要求为新近创作(一年内创作的作品)，均须为原创，并由个人独立完成；参赛者应确认拥有其作品的著作权，引用资料须注明来源；组委会不承担包括（不限于）肖像权、名誉权、隐私权、著作权、商标权等纠纷而产生的法律责任，其法律责任由参赛者本人承担。</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（五）组委会不向参赛者收取任何参赛或评奖费用，但大赛组织机构有权对参赛作品以非盈利目的在媒体上展示、展播、结集出版，或用于公益宣传、艺术教育、文化交流等非商业性活动。</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（六）存在以下情况的参赛作品，组委会有权取消其参赛资格、所获奖项及奖励：含有色情、暴力、血腥等不良内容；含有与法律法规相抵触的内容；侵犯他人知识产权；违反比赛其他相关规定的。</w:t>
      </w:r>
    </w:p>
    <w:p>
      <w:pPr>
        <w:pStyle w:val="5"/>
        <w:overflowPunct w:val="0"/>
        <w:spacing w:before="0" w:beforeAutospacing="0" w:after="0" w:afterAutospacing="0" w:line="560" w:lineRule="exact"/>
        <w:ind w:firstLine="640" w:firstLineChars="200"/>
        <w:jc w:val="both"/>
        <w:rPr>
          <w:rFonts w:ascii="黑体" w:hAnsi="黑体" w:eastAsia="黑体" w:cs="黑体"/>
          <w:kern w:val="2"/>
          <w:sz w:val="32"/>
          <w:szCs w:val="32"/>
          <w:shd w:val="clear" w:color="auto" w:fill="FFFFFF"/>
        </w:rPr>
      </w:pPr>
      <w:r>
        <w:rPr>
          <w:rFonts w:hint="eastAsia" w:ascii="黑体" w:hAnsi="黑体" w:eastAsia="黑体" w:cs="黑体"/>
          <w:kern w:val="2"/>
          <w:sz w:val="32"/>
          <w:szCs w:val="32"/>
          <w:shd w:val="clear" w:color="auto" w:fill="FFFFFF"/>
        </w:rPr>
        <w:t>七、大赛流程</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（一）宣传发动阶段：</w:t>
      </w:r>
      <w:r>
        <w:rPr>
          <w:rFonts w:hint="eastAsia" w:ascii="仿宋_GB2312" w:hAnsi="仿宋_GB2312" w:eastAsia="仿宋_GB2312" w:cs="仿宋_GB2312"/>
          <w:sz w:val="32"/>
          <w:szCs w:val="32"/>
          <w:shd w:val="clear" w:color="auto" w:fill="FFFFFF"/>
        </w:rPr>
        <w:t>6月中旬组委会将发布大赛通知，并通过菊乡先锋、青春桐乡、桐乡广电等微信媒体对大赛进行全方位宣传，营造氛围，动员广大青年参赛。</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（二）作品创作阶段：</w:t>
      </w:r>
      <w:r>
        <w:rPr>
          <w:rFonts w:hint="eastAsia" w:ascii="仿宋_GB2312" w:hAnsi="仿宋_GB2312" w:eastAsia="仿宋_GB2312" w:cs="仿宋_GB2312"/>
          <w:sz w:val="32"/>
          <w:szCs w:val="32"/>
          <w:shd w:val="clear" w:color="auto" w:fill="FFFFFF"/>
        </w:rPr>
        <w:t>微视频创作比赛参赛者根据大赛主题和相关要求，完成微视频及创意说明书，于7月15日前将微视频作品、大赛报名表和作品创意说明书（附件2和3）发送至大赛邮箱；抖音短视频创作比赛参赛者于7月15日前通过抖音APP参与话题并进行报送。</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（三）作品初审阶段：</w:t>
      </w:r>
      <w:r>
        <w:rPr>
          <w:rFonts w:hint="eastAsia" w:ascii="仿宋_GB2312" w:hAnsi="仿宋_GB2312" w:eastAsia="仿宋_GB2312" w:cs="仿宋_GB2312"/>
          <w:sz w:val="32"/>
          <w:szCs w:val="32"/>
          <w:shd w:val="clear" w:color="auto" w:fill="FFFFFF"/>
        </w:rPr>
        <w:t>微视频创作比赛由大赛组委会对微视频作品进行审核，并从中评选10件优秀作品晋级决赛；抖音短视频根据参赛期限内所有符合条件的参赛作品在抖音上的点赞量和转发量排行进行排名，评选人气奖十名，其中点赞量按70%和转发量按30%权重计分。</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（四）决赛表彰阶段：</w:t>
      </w:r>
      <w:r>
        <w:rPr>
          <w:rFonts w:hint="eastAsia" w:ascii="仿宋_GB2312" w:hAnsi="仿宋_GB2312" w:eastAsia="仿宋_GB2312" w:cs="仿宋_GB2312"/>
          <w:sz w:val="32"/>
          <w:szCs w:val="32"/>
          <w:shd w:val="clear" w:color="auto" w:fill="FFFFFF"/>
        </w:rPr>
        <w:t>在七月底前举办青年正能量微视频大赛现场赛，对微视频优秀作品进行集中评审，评出一二三等奖和单项奖并现场表彰。</w:t>
      </w:r>
    </w:p>
    <w:p>
      <w:pPr>
        <w:overflowPunct w:val="0"/>
        <w:spacing w:line="560" w:lineRule="exact"/>
        <w:ind w:firstLine="640" w:firstLineChars="200"/>
        <w:rPr>
          <w:rFonts w:ascii="仿宋_GB2312" w:hAnsi="仿宋_GB2312" w:eastAsia="仿宋_GB2312" w:cs="仿宋_GB2312"/>
          <w:bCs/>
          <w:sz w:val="30"/>
          <w:szCs w:val="30"/>
        </w:rPr>
      </w:pPr>
      <w:r>
        <w:rPr>
          <w:rFonts w:hint="eastAsia" w:ascii="楷体_GB2312" w:hAnsi="楷体_GB2312" w:eastAsia="楷体_GB2312" w:cs="楷体_GB2312"/>
          <w:sz w:val="32"/>
          <w:szCs w:val="32"/>
          <w:shd w:val="clear" w:color="auto" w:fill="FFFFFF"/>
        </w:rPr>
        <w:t>（五）宣传展示阶段：</w:t>
      </w:r>
      <w:r>
        <w:rPr>
          <w:rFonts w:hint="eastAsia" w:ascii="仿宋_GB2312" w:hAnsi="仿宋_GB2312" w:eastAsia="仿宋_GB2312" w:cs="仿宋_GB2312"/>
          <w:sz w:val="32"/>
          <w:szCs w:val="32"/>
          <w:shd w:val="clear" w:color="auto" w:fill="FFFFFF"/>
        </w:rPr>
        <w:t>大赛组委会对获奖作品在桐乡电视台以及各种网络媒体等进行宣传报道，有效传递青春正能量。</w:t>
      </w:r>
    </w:p>
    <w:p>
      <w:pPr>
        <w:overflowPunct w:val="0"/>
        <w:spacing w:line="560" w:lineRule="exact"/>
        <w:ind w:firstLine="640" w:firstLineChars="200"/>
        <w:rPr>
          <w:rFonts w:ascii="黑体" w:hAnsi="黑体" w:eastAsia="黑体" w:cs="黑体"/>
          <w:bCs/>
          <w:sz w:val="30"/>
          <w:szCs w:val="30"/>
        </w:rPr>
      </w:pPr>
      <w:r>
        <w:rPr>
          <w:rFonts w:hint="eastAsia" w:ascii="黑体" w:hAnsi="黑体" w:eastAsia="黑体" w:cs="黑体"/>
          <w:sz w:val="32"/>
          <w:szCs w:val="32"/>
          <w:shd w:val="clear" w:color="auto" w:fill="FFFFFF"/>
        </w:rPr>
        <w:t>八、奖项设置</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大赛微视频将设一等奖一名（授予嘉兴市优秀青年岗位能手称号）、二等奖两名（授予嘉兴市青年岗位能手称号），三等奖三名，并另设星火燎原奖、最YOUNG创意奖等单项奖若干。全部十强选手授予桐乡市青年岗位能手称号。抖音短视频设人气奖十名。</w:t>
      </w:r>
    </w:p>
    <w:p>
      <w:pPr>
        <w:overflowPunct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九、有关要求</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1.广泛发动。</w:t>
      </w:r>
      <w:r>
        <w:rPr>
          <w:rFonts w:hint="eastAsia" w:ascii="仿宋_GB2312" w:eastAsia="仿宋_GB2312"/>
          <w:sz w:val="32"/>
          <w:szCs w:val="32"/>
        </w:rPr>
        <w:t>各镇（街道）、</w:t>
      </w:r>
      <w:r>
        <w:rPr>
          <w:rFonts w:hint="eastAsia" w:ascii="仿宋_GB2312" w:hAnsi="宋体" w:eastAsia="仿宋_GB2312" w:cs="仿宋_GB2312"/>
          <w:color w:val="000000"/>
          <w:kern w:val="0"/>
          <w:sz w:val="32"/>
          <w:szCs w:val="32"/>
          <w:shd w:val="clear" w:color="auto" w:fill="FFFFFF"/>
        </w:rPr>
        <w:t>各相关单位</w:t>
      </w:r>
      <w:r>
        <w:rPr>
          <w:rFonts w:hint="eastAsia" w:ascii="仿宋_GB2312" w:hAnsi="仿宋_GB2312" w:eastAsia="仿宋_GB2312" w:cs="仿宋_GB2312"/>
          <w:sz w:val="32"/>
          <w:szCs w:val="32"/>
          <w:shd w:val="clear" w:color="auto" w:fill="FFFFFF"/>
        </w:rPr>
        <w:t>要高度重视本次大赛，广泛发动团员青年和微视频爱好者，发挥聪明才智，创作出具有时代精神、人文情怀的优秀作品。</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2.精心组织。</w:t>
      </w:r>
      <w:r>
        <w:rPr>
          <w:rFonts w:hint="eastAsia" w:ascii="仿宋_GB2312" w:eastAsia="仿宋_GB2312"/>
          <w:sz w:val="32"/>
          <w:szCs w:val="32"/>
        </w:rPr>
        <w:t>各镇（街道）、</w:t>
      </w:r>
      <w:r>
        <w:rPr>
          <w:rFonts w:hint="eastAsia" w:ascii="仿宋_GB2312" w:hAnsi="宋体" w:eastAsia="仿宋_GB2312" w:cs="仿宋_GB2312"/>
          <w:color w:val="000000"/>
          <w:kern w:val="0"/>
          <w:sz w:val="32"/>
          <w:szCs w:val="32"/>
          <w:shd w:val="clear" w:color="auto" w:fill="FFFFFF"/>
        </w:rPr>
        <w:t>各相关单位</w:t>
      </w:r>
      <w:r>
        <w:rPr>
          <w:rFonts w:hint="eastAsia" w:ascii="仿宋_GB2312" w:hAnsi="仿宋_GB2312" w:eastAsia="仿宋_GB2312" w:cs="仿宋_GB2312"/>
          <w:sz w:val="32"/>
          <w:szCs w:val="32"/>
          <w:shd w:val="clear" w:color="auto" w:fill="FFFFFF"/>
        </w:rPr>
        <w:t>要精心组织广大青年参与到青年正能量微视频大赛中来，各级团组织要发挥好组织协调作用，做好发动、宣传、组织工作。</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3.及时上报。</w:t>
      </w:r>
      <w:r>
        <w:rPr>
          <w:rFonts w:hint="eastAsia" w:ascii="仿宋_GB2312" w:eastAsia="仿宋_GB2312"/>
          <w:sz w:val="32"/>
          <w:szCs w:val="32"/>
        </w:rPr>
        <w:t>各镇（街道）、</w:t>
      </w:r>
      <w:r>
        <w:rPr>
          <w:rFonts w:hint="eastAsia" w:ascii="仿宋_GB2312" w:hAnsi="宋体" w:eastAsia="仿宋_GB2312" w:cs="仿宋_GB2312"/>
          <w:color w:val="000000"/>
          <w:kern w:val="0"/>
          <w:sz w:val="32"/>
          <w:szCs w:val="32"/>
          <w:shd w:val="clear" w:color="auto" w:fill="FFFFFF"/>
        </w:rPr>
        <w:t>各相关单位</w:t>
      </w:r>
      <w:r>
        <w:rPr>
          <w:rFonts w:hint="eastAsia" w:ascii="仿宋_GB2312" w:hAnsi="仿宋_GB2312" w:eastAsia="仿宋_GB2312" w:cs="仿宋_GB2312"/>
          <w:sz w:val="32"/>
          <w:szCs w:val="32"/>
          <w:shd w:val="clear" w:color="auto" w:fill="FFFFFF"/>
        </w:rPr>
        <w:t>要把握好时间节点，做好青年正能量微视频指导审核工作，在规定时间内组织完成拍摄，及时将好作品上报组委会。</w:t>
      </w:r>
      <w:r>
        <w:rPr>
          <w:rFonts w:hint="eastAsia" w:ascii="仿宋_GB2312" w:hAnsi="宋体" w:eastAsia="仿宋_GB2312" w:cs="仿宋_GB2312"/>
          <w:color w:val="000000"/>
          <w:kern w:val="0"/>
          <w:sz w:val="32"/>
          <w:szCs w:val="32"/>
          <w:shd w:val="clear" w:color="auto" w:fill="FFFFFF"/>
        </w:rPr>
        <w:t>原则上</w:t>
      </w:r>
      <w:r>
        <w:rPr>
          <w:rFonts w:hint="eastAsia" w:ascii="仿宋_GB2312" w:eastAsia="仿宋_GB2312"/>
          <w:sz w:val="32"/>
          <w:szCs w:val="32"/>
        </w:rPr>
        <w:t>各镇（街道）、</w:t>
      </w:r>
      <w:r>
        <w:rPr>
          <w:rFonts w:hint="eastAsia" w:ascii="仿宋_GB2312" w:hAnsi="仿宋_GB2312" w:eastAsia="仿宋_GB2312" w:cs="仿宋_GB2312"/>
          <w:sz w:val="32"/>
          <w:szCs w:val="32"/>
          <w:shd w:val="clear" w:color="auto" w:fill="FFFFFF"/>
        </w:rPr>
        <w:t>局（公司）及直属单位团（工）委推报高质量的微视频不少于1个，抖音短视频不少于2个。</w:t>
      </w:r>
    </w:p>
    <w:p>
      <w:pPr>
        <w:overflowPunct w:val="0"/>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4.材料报送。</w:t>
      </w:r>
      <w:r>
        <w:rPr>
          <w:rFonts w:hint="eastAsia" w:ascii="仿宋_GB2312" w:hAnsi="仿宋_GB2312" w:eastAsia="仿宋_GB2312" w:cs="仿宋_GB2312"/>
          <w:sz w:val="32"/>
          <w:szCs w:val="32"/>
          <w:shd w:val="clear" w:color="auto" w:fill="FFFFFF"/>
        </w:rPr>
        <w:t>（1）微视频创作参赛者须完整上报《桐乡市青年正能量微视频大赛报名表》和创意说明书（电子版和纸质版均须提供），并于7月15日前上报微视频+1分钟作品制作过程的片花；（2）抖音短视频于7月15日前通过“青春桐乡”抖音号报名参赛。</w:t>
      </w:r>
    </w:p>
    <w:p>
      <w:pPr>
        <w:spacing w:line="560" w:lineRule="exact"/>
        <w:jc w:val="left"/>
        <w:rPr>
          <w:rFonts w:ascii="仿宋_GB2312" w:hAnsi="仿宋_GB2312" w:eastAsia="仿宋_GB2312" w:cs="仿宋_GB2312"/>
          <w:sz w:val="32"/>
          <w:szCs w:val="32"/>
          <w:shd w:val="clear" w:color="auto" w:fill="FFFFFF"/>
        </w:rPr>
      </w:pPr>
    </w:p>
    <w:p>
      <w:pPr>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大赛组委会办公室联系人：屠圆媛</w:t>
      </w:r>
    </w:p>
    <w:p>
      <w:pPr>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联系电话：13867309375（689375）</w:t>
      </w:r>
      <w:r>
        <w:rPr>
          <w:rFonts w:ascii="仿宋_GB2312" w:hAnsi="仿宋_GB2312" w:eastAsia="仿宋_GB2312" w:cs="仿宋_GB2312"/>
          <w:sz w:val="32"/>
          <w:szCs w:val="32"/>
          <w:shd w:val="clear" w:color="auto" w:fill="FFFFFF"/>
        </w:rPr>
        <w:t xml:space="preserve"> </w:t>
      </w:r>
    </w:p>
    <w:p>
      <w:pPr>
        <w:spacing w:line="560" w:lineRule="exact"/>
        <w:ind w:firstLine="640" w:firstLineChars="200"/>
        <w:jc w:val="left"/>
        <w:rPr>
          <w:rFonts w:ascii="黑体" w:hAnsi="黑体" w:eastAsia="黑体" w:cs="黑体"/>
          <w:sz w:val="32"/>
          <w:szCs w:val="32"/>
          <w:shd w:val="clear" w:color="auto" w:fill="FFFFFF"/>
        </w:rPr>
      </w:pPr>
      <w:r>
        <w:rPr>
          <w:rFonts w:hint="eastAsia" w:ascii="仿宋_GB2312" w:hAnsi="仿宋_GB2312" w:eastAsia="仿宋_GB2312" w:cs="仿宋_GB2312"/>
          <w:sz w:val="32"/>
          <w:szCs w:val="32"/>
          <w:shd w:val="clear" w:color="auto" w:fill="FFFFFF"/>
        </w:rPr>
        <w:t>邮   箱：gqttxsw@126.com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shd w:val="clear" w:color="auto" w:fill="FFFFFF"/>
        </w:rPr>
        <w:t>桐乡市青年正能量微视频大赛组委会名单；</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2.桐乡市青年正能量微视频大赛报名表；</w:t>
      </w:r>
    </w:p>
    <w:p>
      <w:pPr>
        <w:pStyle w:val="14"/>
        <w:spacing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3.桐乡市青年正能量微视频大赛创意策划书。</w:t>
      </w:r>
    </w:p>
    <w:p>
      <w:pPr>
        <w:spacing w:line="560" w:lineRule="exact"/>
        <w:rPr>
          <w:rFonts w:ascii="仿宋_GB2312" w:hAnsi="仿宋_GB2312" w:eastAsia="仿宋_GB2312" w:cs="仿宋_GB2312"/>
          <w:sz w:val="32"/>
          <w:szCs w:val="32"/>
          <w:shd w:val="clear" w:color="auto" w:fill="FFFFFF"/>
        </w:rPr>
      </w:pPr>
    </w:p>
    <w:p>
      <w:pPr>
        <w:spacing w:line="480" w:lineRule="exact"/>
        <w:jc w:val="left"/>
        <w:rPr>
          <w:rFonts w:ascii="仿宋_GB2312" w:hAnsi="仿宋_GB2312" w:eastAsia="仿宋_GB2312" w:cs="仿宋_GB2312"/>
          <w:sz w:val="32"/>
          <w:szCs w:val="32"/>
          <w:shd w:val="clear" w:color="auto" w:fill="FFFFFF"/>
        </w:rPr>
      </w:pPr>
    </w:p>
    <w:p>
      <w:pPr>
        <w:spacing w:line="560" w:lineRule="exact"/>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中共桐乡市委组织部</w:t>
      </w:r>
    </w:p>
    <w:p>
      <w:pPr>
        <w:spacing w:line="560" w:lineRule="exact"/>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共青团桐乡市委</w:t>
      </w:r>
    </w:p>
    <w:p>
      <w:pPr>
        <w:spacing w:line="560" w:lineRule="exact"/>
        <w:ind w:firstLine="1600" w:firstLineChars="500"/>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桐乡市广播电视台</w:t>
      </w:r>
    </w:p>
    <w:p>
      <w:pPr>
        <w:spacing w:line="560" w:lineRule="exact"/>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2019年6月1</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日</w:t>
      </w:r>
    </w:p>
    <w:p>
      <w:pPr>
        <w:spacing w:line="560" w:lineRule="exact"/>
        <w:jc w:val="both"/>
        <w:rPr>
          <w:rFonts w:ascii="仿宋_GB2312" w:hAnsi="仿宋_GB2312" w:eastAsia="仿宋_GB2312" w:cs="仿宋_GB2312"/>
          <w:sz w:val="32"/>
          <w:szCs w:val="32"/>
          <w:shd w:val="clear" w:color="auto" w:fill="FFFFFF"/>
        </w:rPr>
      </w:pPr>
    </w:p>
    <w:p>
      <w:pPr>
        <w:spacing w:line="560" w:lineRule="exact"/>
        <w:jc w:val="both"/>
        <w:rPr>
          <w:rFonts w:ascii="仿宋_GB2312" w:hAnsi="仿宋_GB2312" w:eastAsia="仿宋_GB2312" w:cs="仿宋_GB2312"/>
          <w:sz w:val="32"/>
          <w:szCs w:val="32"/>
          <w:shd w:val="clear" w:color="auto" w:fill="FFFFFF"/>
        </w:rPr>
      </w:pPr>
    </w:p>
    <w:p>
      <w:pPr>
        <w:spacing w:line="560" w:lineRule="exact"/>
        <w:rPr>
          <w:rFonts w:ascii="仿宋_GB2312" w:eastAsia="仿宋_GB2312"/>
          <w:sz w:val="32"/>
          <w:szCs w:val="32"/>
        </w:rPr>
      </w:pPr>
      <w:r>
        <w:rPr>
          <w:rFonts w:hint="eastAsia" w:ascii="仿宋_GB2312" w:eastAsia="仿宋_GB2312"/>
          <w:sz w:val="32"/>
          <w:szCs w:val="32"/>
        </w:rPr>
        <w:t>共青团桐乡市委办公室           2019年6月</w:t>
      </w:r>
      <w:r>
        <w:rPr>
          <w:rFonts w:hint="eastAsia" w:ascii="仿宋_GB2312" w:eastAsia="仿宋_GB2312"/>
          <w:sz w:val="32"/>
          <w:szCs w:val="32"/>
          <w:lang w:val="en-US" w:eastAsia="zh-CN"/>
        </w:rPr>
        <w:t>17</w:t>
      </w:r>
      <w:r>
        <w:rPr>
          <w:rFonts w:hint="eastAsia" w:ascii="仿宋_GB2312" w:eastAsia="仿宋_GB2312"/>
          <w:sz w:val="32"/>
          <w:szCs w:val="32"/>
        </w:rPr>
        <w:t>日印发</w:t>
      </w:r>
    </w:p>
    <w:p>
      <w:pPr>
        <w:spacing w:line="560" w:lineRule="exact"/>
        <w:rPr>
          <w:rFonts w:ascii="黑体" w:eastAsia="黑体"/>
          <w:sz w:val="34"/>
          <w:szCs w:val="34"/>
        </w:rPr>
        <w:sectPr>
          <w:footerReference r:id="rId3" w:type="default"/>
          <w:footerReference r:id="rId4" w:type="even"/>
          <w:pgSz w:w="11906" w:h="16838"/>
          <w:pgMar w:top="1701" w:right="1474" w:bottom="1701" w:left="1474" w:header="851" w:footer="992" w:gutter="0"/>
          <w:cols w:space="720" w:num="1"/>
          <w:docGrid w:type="lines" w:linePitch="312" w:charSpace="0"/>
        </w:sectPr>
      </w:pPr>
      <w:r>
        <w:rPr>
          <w:rFonts w:ascii="黑体" w:eastAsia="黑体"/>
          <w:sz w:val="34"/>
          <w:szCs w:val="34"/>
        </w:rPr>
        <w:pict>
          <v:line id="_x0000_s1026" o:spid="_x0000_s1026" o:spt="20" style="position:absolute;left:0pt;margin-left:-9pt;margin-top:-24.6pt;height:0pt;width:445.05pt;z-index:251659264;mso-width-relative:page;mso-height-relative:page;" coordsize="21600,21600" o:gfxdata="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FdAH9kAAAALAQAA&#10;DwAAAAAAAAABACAAAAAiAAAAZHJzL2Rvd25yZXYueG1sUEsBAhQAFAAAAAgAh07iQNZ72yjfAQAA&#10;pAMAAA4AAAAAAAAAAQAgAAAAKAEAAGRycy9lMm9Eb2MueG1sUEsFBgAAAAAGAAYAWQEAAHkFAAAA&#10;AA==&#10;">
            <v:path arrowok="t"/>
            <v:fill focussize="0,0"/>
            <v:stroke weight="0.25pt"/>
            <v:imagedata o:title=""/>
            <o:lock v:ext="edit"/>
            <w10:anchorlock/>
          </v:line>
        </w:pict>
      </w:r>
      <w:r>
        <w:rPr>
          <w:rFonts w:ascii="黑体" w:eastAsia="黑体"/>
          <w:sz w:val="34"/>
          <w:szCs w:val="34"/>
        </w:rPr>
        <w:pict>
          <v:line id="_x0000_s1027" o:spid="_x0000_s1027" o:spt="20" style="position:absolute;left:0pt;margin-left:-9pt;margin-top:6.6pt;height:0pt;width:445.05pt;z-index:251658240;mso-width-relative:page;mso-height-relative:page;" coordsize="21600,21600" o:gfxdata="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ZsGb2AAAAAkBAAAP&#10;AAAAAAAAAAEAIAAAACIAAABkcnMvZG93bnJldi54bWxQSwECFAAUAAAACACHTuJAZiAfFN8BAACk&#10;AwAADgAAAAAAAAABACAAAAAnAQAAZHJzL2Uyb0RvYy54bWxQSwUGAAAAAAYABgBZAQAAeAUAAAAA&#10;">
            <v:path arrowok="t"/>
            <v:fill focussize="0,0"/>
            <v:stroke weight="0.25pt"/>
            <v:imagedata o:title=""/>
            <o:lock v:ext="edit"/>
            <w10:anchorlock/>
          </v:line>
        </w:pict>
      </w:r>
    </w:p>
    <w:p>
      <w:pPr>
        <w:spacing w:line="56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p>
    <w:p>
      <w:pPr>
        <w:spacing w:afterLines="100"/>
        <w:jc w:val="center"/>
        <w:rPr>
          <w:rFonts w:ascii="黑体" w:hAnsi="黑体" w:eastAsia="黑体" w:cs="黑体"/>
          <w:sz w:val="36"/>
          <w:szCs w:val="36"/>
        </w:rPr>
      </w:pPr>
      <w:r>
        <w:rPr>
          <w:rFonts w:hint="eastAsia" w:ascii="黑体" w:hAnsi="黑体" w:eastAsia="黑体" w:cs="黑体"/>
          <w:sz w:val="36"/>
          <w:szCs w:val="36"/>
        </w:rPr>
        <w:t>桐乡市青年正能量微视频大赛组委会名单</w:t>
      </w:r>
    </w:p>
    <w:p>
      <w:pPr>
        <w:spacing w:line="700" w:lineRule="exact"/>
        <w:rPr>
          <w:rFonts w:ascii="仿宋_GB2312" w:hAnsi="宋体" w:eastAsia="仿宋_GB2312"/>
          <w:sz w:val="32"/>
          <w:szCs w:val="32"/>
        </w:rPr>
      </w:pPr>
      <w:r>
        <w:rPr>
          <w:rFonts w:hint="eastAsia" w:ascii="仿宋_GB2312" w:hAnsi="宋体" w:eastAsia="仿宋_GB2312"/>
          <w:sz w:val="32"/>
          <w:szCs w:val="32"/>
        </w:rPr>
        <w:t xml:space="preserve">主  任： </w:t>
      </w:r>
      <w:r>
        <w:fldChar w:fldCharType="begin"/>
      </w:r>
      <w:r>
        <w:instrText xml:space="preserve"> HYPERLINK "http://oa1.tx.gov.cn/usercenter/usercenter.nsf/javascript:;" </w:instrText>
      </w:r>
      <w:r>
        <w:fldChar w:fldCharType="separate"/>
      </w:r>
      <w:r>
        <w:rPr>
          <w:rFonts w:hint="eastAsia" w:ascii="仿宋_GB2312" w:hAnsi="宋体" w:eastAsia="仿宋_GB2312"/>
          <w:sz w:val="32"/>
          <w:szCs w:val="32"/>
        </w:rPr>
        <w:t>范</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瑜</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市委组织部副部长</w:t>
      </w:r>
    </w:p>
    <w:p>
      <w:pPr>
        <w:spacing w:line="700" w:lineRule="exact"/>
        <w:ind w:firstLine="1440" w:firstLineChars="450"/>
        <w:rPr>
          <w:rFonts w:ascii="仿宋_GB2312" w:hAnsi="宋体" w:eastAsia="仿宋_GB2312"/>
          <w:sz w:val="32"/>
          <w:szCs w:val="32"/>
        </w:rPr>
      </w:pPr>
      <w:r>
        <w:rPr>
          <w:rFonts w:hint="eastAsia" w:ascii="仿宋_GB2312" w:hAnsi="宋体" w:eastAsia="仿宋_GB2312"/>
          <w:sz w:val="32"/>
          <w:szCs w:val="32"/>
        </w:rPr>
        <w:t>王俊珺  团市委书记、党组书记</w:t>
      </w:r>
    </w:p>
    <w:p>
      <w:pPr>
        <w:spacing w:line="700" w:lineRule="exact"/>
        <w:rPr>
          <w:rFonts w:ascii="仿宋_GB2312" w:hAnsi="宋体" w:eastAsia="仿宋_GB2312"/>
          <w:sz w:val="32"/>
          <w:szCs w:val="32"/>
        </w:rPr>
      </w:pPr>
      <w:r>
        <w:rPr>
          <w:rFonts w:hint="eastAsia" w:ascii="仿宋_GB2312" w:hAnsi="宋体" w:eastAsia="仿宋_GB2312"/>
          <w:sz w:val="32"/>
          <w:szCs w:val="32"/>
        </w:rPr>
        <w:t>副主任： 肖</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晶    团市委副书记</w:t>
      </w:r>
    </w:p>
    <w:p>
      <w:pPr>
        <w:spacing w:line="700" w:lineRule="exact"/>
        <w:rPr>
          <w:rFonts w:ascii="仿宋_GB2312" w:hAnsi="宋体" w:eastAsia="仿宋_GB2312"/>
          <w:sz w:val="32"/>
          <w:szCs w:val="32"/>
        </w:rPr>
      </w:pPr>
      <w:r>
        <w:rPr>
          <w:rFonts w:hint="eastAsia" w:ascii="仿宋_GB2312" w:hAnsi="宋体" w:eastAsia="仿宋_GB2312"/>
          <w:sz w:val="32"/>
          <w:szCs w:val="32"/>
        </w:rPr>
        <w:t xml:space="preserve">         潘菊良  市广电台党委委员、副台长</w:t>
      </w:r>
    </w:p>
    <w:p>
      <w:pPr>
        <w:spacing w:line="700" w:lineRule="exact"/>
        <w:rPr>
          <w:rFonts w:ascii="仿宋_GB2312" w:hAnsi="宋体" w:eastAsia="仿宋_GB2312"/>
          <w:sz w:val="32"/>
          <w:szCs w:val="32"/>
        </w:rPr>
      </w:pPr>
      <w:r>
        <w:rPr>
          <w:rFonts w:hint="eastAsia" w:ascii="仿宋_GB2312" w:hAnsi="宋体" w:eastAsia="仿宋_GB2312"/>
          <w:sz w:val="32"/>
          <w:szCs w:val="32"/>
        </w:rPr>
        <w:t xml:space="preserve">         于伟杰  市委组织部电教办副主任</w:t>
      </w:r>
    </w:p>
    <w:p>
      <w:pPr>
        <w:spacing w:line="700" w:lineRule="exact"/>
        <w:rPr>
          <w:rFonts w:ascii="仿宋_GB2312" w:hAnsi="宋体" w:eastAsia="仿宋_GB2312"/>
          <w:sz w:val="32"/>
          <w:szCs w:val="32"/>
        </w:rPr>
      </w:pPr>
      <w:r>
        <w:rPr>
          <w:rFonts w:hint="eastAsia" w:ascii="仿宋_GB2312" w:hAnsi="宋体" w:eastAsia="仿宋_GB2312"/>
          <w:sz w:val="32"/>
          <w:szCs w:val="32"/>
        </w:rPr>
        <w:t xml:space="preserve">成  员： </w:t>
      </w:r>
      <w:r>
        <w:fldChar w:fldCharType="begin"/>
      </w:r>
      <w:r>
        <w:instrText xml:space="preserve"> HYPERLINK "http://oa1.tx.gov.cn/usercenter/usercenter.nsf/javascript:;" </w:instrText>
      </w:r>
      <w:r>
        <w:fldChar w:fldCharType="separate"/>
      </w:r>
      <w:r>
        <w:rPr>
          <w:rFonts w:hint="eastAsia" w:ascii="仿宋_GB2312" w:hAnsi="宋体" w:eastAsia="仿宋_GB2312"/>
          <w:sz w:val="32"/>
          <w:szCs w:val="32"/>
        </w:rPr>
        <w:t>李晓峰</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市委组织部组织科干部</w:t>
      </w: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徐  琳  市广电传媒有限公司文化创意部总监       </w:t>
      </w: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屠圆媛  团市委组宣部负责人</w:t>
      </w:r>
    </w:p>
    <w:p>
      <w:pPr>
        <w:spacing w:line="700" w:lineRule="exact"/>
        <w:rPr>
          <w:rFonts w:ascii="仿宋_GB2312" w:hAnsi="仿宋_GB2312" w:eastAsia="仿宋_GB2312" w:cs="仿宋_GB2312"/>
          <w:sz w:val="32"/>
          <w:szCs w:val="32"/>
          <w:shd w:val="clear" w:color="auto" w:fill="FFFFFF"/>
        </w:rPr>
      </w:pPr>
      <w:r>
        <w:rPr>
          <w:rFonts w:hint="eastAsia" w:ascii="仿宋_GB2312" w:hAnsi="宋体" w:eastAsia="仿宋_GB2312"/>
          <w:sz w:val="32"/>
          <w:szCs w:val="32"/>
        </w:rPr>
        <w:t>组委会下设办公室，屠圆媛同志兼任办公室主任</w:t>
      </w: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hint="eastAsia"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附件2：</w:t>
      </w:r>
    </w:p>
    <w:p>
      <w:pPr>
        <w:pStyle w:val="14"/>
        <w:jc w:val="center"/>
        <w:rPr>
          <w:rFonts w:ascii="方正小标宋简体" w:hAnsi="黑体" w:eastAsia="方正小标宋简体"/>
          <w:color w:val="000000"/>
          <w:sz w:val="36"/>
          <w:szCs w:val="36"/>
        </w:rPr>
      </w:pPr>
      <w:r>
        <w:rPr>
          <w:rFonts w:hint="eastAsia" w:ascii="黑体" w:hAnsi="黑体" w:eastAsia="黑体" w:cs="黑体"/>
          <w:sz w:val="36"/>
          <w:szCs w:val="36"/>
        </w:rPr>
        <w:t>桐乡市青年正能量微视频大赛</w:t>
      </w:r>
      <w:r>
        <w:rPr>
          <w:rFonts w:hint="eastAsia" w:ascii="方正小标宋简体" w:hAnsi="黑体" w:eastAsia="方正小标宋简体"/>
          <w:color w:val="000000"/>
          <w:sz w:val="36"/>
          <w:szCs w:val="36"/>
        </w:rPr>
        <w:t>报名表</w:t>
      </w:r>
    </w:p>
    <w:tbl>
      <w:tblPr>
        <w:tblStyle w:val="6"/>
        <w:tblW w:w="942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64"/>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62" w:type="dxa"/>
            <w:noWrap/>
            <w:vAlign w:val="center"/>
          </w:tcPr>
          <w:p>
            <w:pPr>
              <w:spacing w:line="360" w:lineRule="auto"/>
              <w:jc w:val="center"/>
              <w:rPr>
                <w:rFonts w:ascii="宋体" w:hAnsi="宋体"/>
                <w:sz w:val="28"/>
                <w:szCs w:val="28"/>
              </w:rPr>
            </w:pPr>
            <w:r>
              <w:rPr>
                <w:rFonts w:ascii="宋体" w:hAnsi="宋体"/>
                <w:sz w:val="28"/>
                <w:szCs w:val="28"/>
              </w:rPr>
              <w:t>作品</w:t>
            </w:r>
            <w:r>
              <w:rPr>
                <w:rFonts w:hint="eastAsia" w:ascii="宋体" w:hAnsi="宋体"/>
                <w:sz w:val="28"/>
                <w:szCs w:val="28"/>
              </w:rPr>
              <w:t>名称</w:t>
            </w:r>
          </w:p>
        </w:tc>
        <w:tc>
          <w:tcPr>
            <w:tcW w:w="7958" w:type="dxa"/>
            <w:gridSpan w:val="2"/>
            <w:noWrap/>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62" w:type="dxa"/>
            <w:vMerge w:val="restart"/>
            <w:noWrap/>
            <w:vAlign w:val="center"/>
          </w:tcPr>
          <w:p>
            <w:pPr>
              <w:spacing w:line="360" w:lineRule="auto"/>
              <w:jc w:val="center"/>
              <w:rPr>
                <w:rFonts w:ascii="宋体" w:hAnsi="宋体"/>
                <w:sz w:val="28"/>
                <w:szCs w:val="28"/>
              </w:rPr>
            </w:pPr>
            <w:r>
              <w:rPr>
                <w:rFonts w:ascii="宋体" w:hAnsi="宋体"/>
                <w:sz w:val="28"/>
                <w:szCs w:val="28"/>
              </w:rPr>
              <w:t>作者信息</w:t>
            </w:r>
          </w:p>
        </w:tc>
        <w:tc>
          <w:tcPr>
            <w:tcW w:w="2364" w:type="dxa"/>
            <w:noWrap/>
            <w:vAlign w:val="center"/>
          </w:tcPr>
          <w:p>
            <w:pPr>
              <w:spacing w:line="360" w:lineRule="auto"/>
              <w:jc w:val="center"/>
              <w:rPr>
                <w:rFonts w:ascii="宋体" w:hAnsi="宋体"/>
                <w:sz w:val="28"/>
                <w:szCs w:val="28"/>
              </w:rPr>
            </w:pPr>
            <w:r>
              <w:rPr>
                <w:rFonts w:ascii="宋体" w:hAnsi="宋体"/>
                <w:sz w:val="28"/>
                <w:szCs w:val="28"/>
              </w:rPr>
              <w:t>作者姓名</w:t>
            </w:r>
          </w:p>
        </w:tc>
        <w:tc>
          <w:tcPr>
            <w:tcW w:w="5594" w:type="dxa"/>
            <w:noWrap/>
            <w:vAlign w:val="center"/>
          </w:tcPr>
          <w:p>
            <w:pPr>
              <w:spacing w:line="360" w:lineRule="auto"/>
              <w:jc w:val="center"/>
              <w:rPr>
                <w:rFonts w:ascii="宋体" w:hAnsi="宋体"/>
                <w:sz w:val="28"/>
                <w:szCs w:val="28"/>
              </w:rPr>
            </w:pPr>
            <w:r>
              <w:rPr>
                <w:rFonts w:hint="eastAsia" w:ascii="宋体" w:hAnsi="宋体"/>
                <w:sz w:val="28"/>
                <w:szCs w:val="28"/>
              </w:rPr>
              <w:t>工作/学习</w:t>
            </w:r>
            <w:r>
              <w:rPr>
                <w:rFonts w:ascii="宋体" w:hAnsi="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62" w:type="dxa"/>
            <w:vMerge w:val="continue"/>
            <w:noWrap/>
            <w:vAlign w:val="center"/>
          </w:tcPr>
          <w:p>
            <w:pPr>
              <w:spacing w:line="360" w:lineRule="auto"/>
              <w:jc w:val="center"/>
              <w:rPr>
                <w:rFonts w:ascii="宋体" w:hAnsi="宋体"/>
                <w:sz w:val="28"/>
                <w:szCs w:val="28"/>
              </w:rPr>
            </w:pPr>
          </w:p>
        </w:tc>
        <w:tc>
          <w:tcPr>
            <w:tcW w:w="2364" w:type="dxa"/>
            <w:noWrap/>
            <w:vAlign w:val="center"/>
          </w:tcPr>
          <w:p>
            <w:pPr>
              <w:spacing w:line="360" w:lineRule="auto"/>
              <w:jc w:val="center"/>
              <w:rPr>
                <w:rFonts w:ascii="宋体" w:hAnsi="宋体"/>
                <w:sz w:val="28"/>
                <w:szCs w:val="28"/>
              </w:rPr>
            </w:pPr>
          </w:p>
        </w:tc>
        <w:tc>
          <w:tcPr>
            <w:tcW w:w="5594" w:type="dxa"/>
            <w:noWrap/>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62" w:type="dxa"/>
            <w:vMerge w:val="continue"/>
            <w:noWrap/>
            <w:vAlign w:val="center"/>
          </w:tcPr>
          <w:p>
            <w:pPr>
              <w:spacing w:line="360" w:lineRule="auto"/>
              <w:jc w:val="center"/>
              <w:rPr>
                <w:rFonts w:ascii="宋体" w:hAnsi="宋体"/>
                <w:sz w:val="28"/>
                <w:szCs w:val="28"/>
              </w:rPr>
            </w:pPr>
          </w:p>
        </w:tc>
        <w:tc>
          <w:tcPr>
            <w:tcW w:w="2364" w:type="dxa"/>
            <w:noWrap/>
            <w:vAlign w:val="center"/>
          </w:tcPr>
          <w:p>
            <w:pPr>
              <w:spacing w:line="360" w:lineRule="auto"/>
              <w:jc w:val="center"/>
              <w:rPr>
                <w:rFonts w:ascii="宋体" w:hAnsi="宋体"/>
                <w:sz w:val="28"/>
                <w:szCs w:val="28"/>
              </w:rPr>
            </w:pPr>
            <w:r>
              <w:rPr>
                <w:rFonts w:ascii="宋体" w:hAnsi="宋体"/>
                <w:sz w:val="28"/>
                <w:szCs w:val="28"/>
              </w:rPr>
              <w:t>联系电话</w:t>
            </w:r>
          </w:p>
        </w:tc>
        <w:tc>
          <w:tcPr>
            <w:tcW w:w="5594" w:type="dxa"/>
            <w:noWrap/>
            <w:vAlign w:val="center"/>
          </w:tcPr>
          <w:p>
            <w:pPr>
              <w:spacing w:line="360" w:lineRule="auto"/>
              <w:jc w:val="center"/>
              <w:rPr>
                <w:rFonts w:ascii="宋体" w:hAnsi="宋体"/>
                <w:sz w:val="28"/>
                <w:szCs w:val="28"/>
              </w:rPr>
            </w:pPr>
            <w:r>
              <w:rPr>
                <w:rFonts w:hint="eastAsia" w:ascii="宋体" w:hAnsi="宋体"/>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62" w:type="dxa"/>
            <w:vMerge w:val="continue"/>
            <w:noWrap/>
            <w:vAlign w:val="center"/>
          </w:tcPr>
          <w:p>
            <w:pPr>
              <w:spacing w:line="360" w:lineRule="auto"/>
              <w:jc w:val="center"/>
              <w:rPr>
                <w:rFonts w:ascii="宋体" w:hAnsi="宋体"/>
                <w:sz w:val="28"/>
                <w:szCs w:val="28"/>
              </w:rPr>
            </w:pPr>
          </w:p>
        </w:tc>
        <w:tc>
          <w:tcPr>
            <w:tcW w:w="2364" w:type="dxa"/>
            <w:noWrap/>
            <w:vAlign w:val="center"/>
          </w:tcPr>
          <w:p>
            <w:pPr>
              <w:spacing w:line="360" w:lineRule="auto"/>
              <w:jc w:val="center"/>
              <w:rPr>
                <w:rFonts w:ascii="宋体" w:hAnsi="宋体"/>
                <w:sz w:val="28"/>
                <w:szCs w:val="28"/>
              </w:rPr>
            </w:pPr>
          </w:p>
        </w:tc>
        <w:tc>
          <w:tcPr>
            <w:tcW w:w="5594" w:type="dxa"/>
            <w:noWrap/>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462" w:type="dxa"/>
            <w:noWrap/>
            <w:vAlign w:val="center"/>
          </w:tcPr>
          <w:p>
            <w:pPr>
              <w:spacing w:line="360" w:lineRule="auto"/>
              <w:jc w:val="center"/>
              <w:rPr>
                <w:rFonts w:ascii="宋体" w:hAnsi="宋体"/>
                <w:sz w:val="28"/>
                <w:szCs w:val="28"/>
              </w:rPr>
            </w:pPr>
            <w:r>
              <w:rPr>
                <w:rFonts w:hint="eastAsia" w:ascii="宋体" w:hAnsi="宋体"/>
                <w:sz w:val="28"/>
                <w:szCs w:val="28"/>
              </w:rPr>
              <w:t>文创作品获奖情况</w:t>
            </w:r>
          </w:p>
        </w:tc>
        <w:tc>
          <w:tcPr>
            <w:tcW w:w="7958" w:type="dxa"/>
            <w:gridSpan w:val="2"/>
            <w:noWrap/>
            <w:vAlign w:val="center"/>
          </w:tcPr>
          <w:p>
            <w:pPr>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420" w:type="dxa"/>
            <w:gridSpan w:val="3"/>
            <w:tcBorders>
              <w:bottom w:val="nil"/>
            </w:tcBorders>
            <w:noWrap/>
            <w:vAlign w:val="center"/>
          </w:tcPr>
          <w:p>
            <w:pPr>
              <w:spacing w:line="360" w:lineRule="auto"/>
              <w:jc w:val="center"/>
              <w:rPr>
                <w:rFonts w:ascii="黑体" w:hAnsi="黑体" w:eastAsia="黑体"/>
                <w:b/>
                <w:sz w:val="28"/>
                <w:szCs w:val="28"/>
              </w:rPr>
            </w:pPr>
            <w:r>
              <w:rPr>
                <w:rFonts w:hint="eastAsia" w:ascii="黑体" w:hAnsi="黑体" w:eastAsia="黑体"/>
                <w:b/>
                <w:sz w:val="28"/>
                <w:szCs w:val="28"/>
              </w:rPr>
              <w:t>参赛承诺书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9420" w:type="dxa"/>
            <w:gridSpan w:val="3"/>
            <w:tcBorders>
              <w:top w:val="nil"/>
            </w:tcBorders>
            <w:noWrap/>
          </w:tcPr>
          <w:p>
            <w:pPr>
              <w:ind w:firstLine="562" w:firstLineChars="200"/>
              <w:rPr>
                <w:rFonts w:ascii="宋体" w:hAnsi="宋体"/>
                <w:b/>
                <w:sz w:val="28"/>
                <w:szCs w:val="28"/>
              </w:rPr>
            </w:pPr>
            <w:r>
              <w:rPr>
                <w:rFonts w:hint="eastAsia" w:ascii="宋体" w:hAnsi="宋体"/>
                <w:b/>
                <w:sz w:val="28"/>
                <w:szCs w:val="28"/>
              </w:rPr>
              <w:t>本人承诺</w:t>
            </w:r>
            <w:r>
              <w:rPr>
                <w:rFonts w:ascii="宋体" w:hAnsi="宋体"/>
                <w:b/>
                <w:sz w:val="28"/>
                <w:szCs w:val="28"/>
              </w:rPr>
              <w:t>，</w:t>
            </w:r>
            <w:r>
              <w:rPr>
                <w:rFonts w:hint="eastAsia" w:ascii="宋体" w:hAnsi="宋体"/>
                <w:b/>
                <w:sz w:val="28"/>
                <w:szCs w:val="28"/>
              </w:rPr>
              <w:t>所提交的参展作品</w:t>
            </w:r>
            <w:r>
              <w:rPr>
                <w:rFonts w:ascii="宋体" w:hAnsi="宋体"/>
                <w:b/>
                <w:sz w:val="28"/>
                <w:szCs w:val="28"/>
              </w:rPr>
              <w:t>均为原创作品，</w:t>
            </w:r>
            <w:r>
              <w:rPr>
                <w:rFonts w:hint="eastAsia" w:ascii="宋体" w:hAnsi="宋体"/>
                <w:b/>
                <w:sz w:val="28"/>
                <w:szCs w:val="28"/>
              </w:rPr>
              <w:t>无抄袭仿冒</w:t>
            </w:r>
            <w:r>
              <w:rPr>
                <w:rFonts w:ascii="宋体" w:hAnsi="宋体"/>
                <w:b/>
                <w:sz w:val="28"/>
                <w:szCs w:val="28"/>
              </w:rPr>
              <w:t>他人</w:t>
            </w:r>
            <w:r>
              <w:rPr>
                <w:rFonts w:hint="eastAsia" w:ascii="宋体" w:hAnsi="宋体"/>
                <w:b/>
                <w:sz w:val="28"/>
                <w:szCs w:val="28"/>
              </w:rPr>
              <w:t>成果</w:t>
            </w:r>
            <w:r>
              <w:rPr>
                <w:rFonts w:ascii="宋体" w:hAnsi="宋体"/>
                <w:b/>
                <w:sz w:val="28"/>
                <w:szCs w:val="28"/>
              </w:rPr>
              <w:t>。</w:t>
            </w:r>
            <w:r>
              <w:rPr>
                <w:rFonts w:hint="eastAsia" w:ascii="宋体" w:hAnsi="宋体"/>
                <w:b/>
                <w:sz w:val="28"/>
                <w:szCs w:val="28"/>
              </w:rPr>
              <w:t>参战</w:t>
            </w:r>
            <w:r>
              <w:rPr>
                <w:rFonts w:ascii="宋体" w:hAnsi="宋体"/>
                <w:b/>
                <w:sz w:val="28"/>
                <w:szCs w:val="28"/>
              </w:rPr>
              <w:t>作品如违反版权、</w:t>
            </w:r>
            <w:r>
              <w:rPr>
                <w:rFonts w:hint="eastAsia" w:ascii="宋体" w:hAnsi="宋体"/>
                <w:b/>
                <w:sz w:val="28"/>
                <w:szCs w:val="28"/>
              </w:rPr>
              <w:t>商标</w:t>
            </w:r>
            <w:r>
              <w:rPr>
                <w:rFonts w:ascii="宋体" w:hAnsi="宋体"/>
                <w:b/>
                <w:sz w:val="28"/>
                <w:szCs w:val="28"/>
              </w:rPr>
              <w:t>、</w:t>
            </w:r>
            <w:r>
              <w:rPr>
                <w:rFonts w:hint="eastAsia" w:ascii="宋体" w:hAnsi="宋体"/>
                <w:b/>
                <w:sz w:val="28"/>
                <w:szCs w:val="28"/>
              </w:rPr>
              <w:t>专利</w:t>
            </w:r>
            <w:r>
              <w:rPr>
                <w:rFonts w:ascii="宋体" w:hAnsi="宋体"/>
                <w:b/>
                <w:sz w:val="28"/>
                <w:szCs w:val="28"/>
              </w:rPr>
              <w:t>等相关法律法规或</w:t>
            </w:r>
            <w:r>
              <w:rPr>
                <w:rFonts w:hint="eastAsia" w:ascii="宋体" w:hAnsi="宋体"/>
                <w:b/>
                <w:sz w:val="28"/>
                <w:szCs w:val="28"/>
              </w:rPr>
              <w:t>侵犯</w:t>
            </w:r>
            <w:r>
              <w:rPr>
                <w:rFonts w:ascii="宋体" w:hAnsi="宋体"/>
                <w:b/>
                <w:sz w:val="28"/>
                <w:szCs w:val="28"/>
              </w:rPr>
              <w:t>第三方权益，</w:t>
            </w:r>
            <w:r>
              <w:rPr>
                <w:rFonts w:hint="eastAsia" w:ascii="宋体" w:hAnsi="宋体"/>
                <w:b/>
                <w:sz w:val="28"/>
                <w:szCs w:val="28"/>
              </w:rPr>
              <w:t>其</w:t>
            </w:r>
            <w:r>
              <w:rPr>
                <w:rFonts w:ascii="宋体" w:hAnsi="宋体"/>
                <w:b/>
                <w:sz w:val="28"/>
                <w:szCs w:val="28"/>
              </w:rPr>
              <w:t>法律责任由本人自行负责。</w:t>
            </w:r>
          </w:p>
          <w:p>
            <w:pPr>
              <w:ind w:firstLine="562" w:firstLineChars="200"/>
              <w:rPr>
                <w:rFonts w:ascii="宋体" w:hAnsi="宋体"/>
                <w:b/>
                <w:sz w:val="28"/>
                <w:szCs w:val="28"/>
              </w:rPr>
            </w:pPr>
          </w:p>
          <w:p>
            <w:pPr>
              <w:ind w:firstLine="562" w:firstLineChars="200"/>
              <w:jc w:val="center"/>
              <w:rPr>
                <w:rFonts w:ascii="宋体" w:hAnsi="宋体"/>
                <w:b/>
                <w:sz w:val="28"/>
                <w:szCs w:val="28"/>
              </w:rPr>
            </w:pPr>
            <w:r>
              <w:rPr>
                <w:rFonts w:hint="eastAsia" w:ascii="宋体" w:hAnsi="宋体"/>
                <w:b/>
                <w:sz w:val="28"/>
                <w:szCs w:val="28"/>
              </w:rPr>
              <w:t>承诺人</w:t>
            </w:r>
            <w:r>
              <w:rPr>
                <w:rFonts w:ascii="宋体" w:hAnsi="宋体"/>
                <w:b/>
                <w:sz w:val="28"/>
                <w:szCs w:val="28"/>
              </w:rPr>
              <w:t>签名（</w:t>
            </w:r>
            <w:r>
              <w:rPr>
                <w:rFonts w:hint="eastAsia" w:ascii="宋体" w:hAnsi="宋体"/>
                <w:b/>
                <w:sz w:val="28"/>
                <w:szCs w:val="28"/>
              </w:rPr>
              <w:t>盖章</w:t>
            </w:r>
            <w:r>
              <w:rPr>
                <w:rFonts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462" w:type="dxa"/>
            <w:noWrap/>
            <w:vAlign w:val="center"/>
          </w:tcPr>
          <w:p>
            <w:pPr>
              <w:spacing w:line="360" w:lineRule="auto"/>
              <w:jc w:val="center"/>
              <w:rPr>
                <w:rFonts w:ascii="宋体" w:hAnsi="宋体"/>
                <w:sz w:val="28"/>
                <w:szCs w:val="28"/>
              </w:rPr>
            </w:pPr>
            <w:r>
              <w:rPr>
                <w:rFonts w:ascii="宋体" w:hAnsi="宋体"/>
                <w:sz w:val="28"/>
                <w:szCs w:val="28"/>
              </w:rPr>
              <w:t>推荐单位意见</w:t>
            </w:r>
          </w:p>
        </w:tc>
        <w:tc>
          <w:tcPr>
            <w:tcW w:w="7958" w:type="dxa"/>
            <w:gridSpan w:val="2"/>
            <w:noWrap/>
          </w:tcPr>
          <w:p>
            <w:pPr>
              <w:spacing w:line="360" w:lineRule="auto"/>
              <w:rPr>
                <w:rFonts w:ascii="宋体" w:hAnsi="宋体"/>
                <w:sz w:val="28"/>
                <w:szCs w:val="28"/>
              </w:rPr>
            </w:pPr>
          </w:p>
          <w:p>
            <w:pPr>
              <w:spacing w:line="360" w:lineRule="auto"/>
              <w:ind w:firstLine="5600" w:firstLineChars="2000"/>
              <w:rPr>
                <w:rFonts w:ascii="宋体" w:hAnsi="宋体"/>
                <w:sz w:val="28"/>
                <w:szCs w:val="28"/>
              </w:rPr>
            </w:pPr>
            <w:r>
              <w:rPr>
                <w:rFonts w:ascii="宋体" w:hAnsi="宋体"/>
                <w:sz w:val="28"/>
                <w:szCs w:val="28"/>
              </w:rPr>
              <w:t>（</w:t>
            </w:r>
            <w:r>
              <w:rPr>
                <w:rFonts w:hint="eastAsia" w:ascii="宋体" w:hAnsi="宋体"/>
                <w:sz w:val="28"/>
                <w:szCs w:val="28"/>
              </w:rPr>
              <w:t>盖章</w:t>
            </w:r>
            <w:r>
              <w:rPr>
                <w:rFonts w:ascii="宋体" w:hAnsi="宋体"/>
                <w:sz w:val="28"/>
                <w:szCs w:val="28"/>
              </w:rPr>
              <w:t>）</w:t>
            </w:r>
          </w:p>
          <w:p>
            <w:pPr>
              <w:spacing w:line="360" w:lineRule="auto"/>
              <w:ind w:firstLine="5180" w:firstLineChars="1850"/>
              <w:rPr>
                <w:rFonts w:ascii="宋体" w:hAnsi="宋体"/>
                <w:sz w:val="28"/>
                <w:szCs w:val="28"/>
              </w:rPr>
            </w:pPr>
            <w:r>
              <w:rPr>
                <w:rFonts w:ascii="宋体" w:hAnsi="宋体"/>
                <w:sz w:val="28"/>
                <w:szCs w:val="28"/>
              </w:rPr>
              <w:t xml:space="preserve">年    </w:t>
            </w:r>
            <w:r>
              <w:rPr>
                <w:rFonts w:hint="eastAsia" w:ascii="宋体" w:hAnsi="宋体"/>
                <w:sz w:val="28"/>
                <w:szCs w:val="28"/>
              </w:rPr>
              <w:t>月     日</w:t>
            </w:r>
          </w:p>
        </w:tc>
      </w:tr>
    </w:tbl>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56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附件3：</w:t>
      </w:r>
    </w:p>
    <w:p>
      <w:pPr>
        <w:pStyle w:val="14"/>
        <w:jc w:val="both"/>
        <w:rPr>
          <w:rFonts w:ascii="方正小标宋简体" w:hAnsi="方正小标宋简体" w:eastAsia="方正小标宋简体" w:cs="方正小标宋简体"/>
          <w:sz w:val="36"/>
          <w:szCs w:val="36"/>
        </w:rPr>
      </w:pPr>
    </w:p>
    <w:p>
      <w:pPr>
        <w:pStyle w:val="14"/>
        <w:jc w:val="center"/>
        <w:rPr>
          <w:rFonts w:ascii="黑体" w:hAnsi="黑体" w:eastAsia="黑体" w:cs="黑体"/>
          <w:sz w:val="36"/>
          <w:szCs w:val="36"/>
        </w:rPr>
      </w:pPr>
    </w:p>
    <w:p>
      <w:pPr>
        <w:pStyle w:val="14"/>
        <w:jc w:val="center"/>
        <w:rPr>
          <w:rFonts w:ascii="黑体" w:hAnsi="黑体" w:eastAsia="黑体" w:cs="黑体"/>
          <w:sz w:val="48"/>
          <w:szCs w:val="48"/>
        </w:rPr>
      </w:pPr>
      <w:r>
        <w:rPr>
          <w:rFonts w:hint="eastAsia" w:ascii="黑体" w:hAnsi="黑体" w:eastAsia="黑体" w:cs="黑体"/>
          <w:sz w:val="48"/>
          <w:szCs w:val="48"/>
        </w:rPr>
        <w:t>桐乡市青年正能量微视频大赛</w:t>
      </w:r>
    </w:p>
    <w:p>
      <w:pPr>
        <w:pStyle w:val="14"/>
        <w:jc w:val="center"/>
        <w:rPr>
          <w:rFonts w:ascii="黑体" w:hAnsi="黑体" w:eastAsia="黑体" w:cs="黑体"/>
          <w:sz w:val="48"/>
          <w:szCs w:val="48"/>
        </w:rPr>
      </w:pPr>
    </w:p>
    <w:p>
      <w:pPr>
        <w:pStyle w:val="14"/>
        <w:jc w:val="both"/>
        <w:rPr>
          <w:rFonts w:ascii="黑体" w:hAnsi="黑体" w:eastAsia="黑体" w:cs="黑体"/>
          <w:sz w:val="48"/>
          <w:szCs w:val="48"/>
        </w:rPr>
      </w:pPr>
    </w:p>
    <w:p>
      <w:pPr>
        <w:pStyle w:val="14"/>
        <w:jc w:val="center"/>
        <w:rPr>
          <w:rFonts w:ascii="黑体" w:hAnsi="黑体" w:eastAsia="黑体" w:cs="黑体"/>
          <w:sz w:val="48"/>
          <w:szCs w:val="48"/>
        </w:rPr>
      </w:pPr>
      <w:r>
        <w:rPr>
          <w:rFonts w:hint="eastAsia" w:ascii="黑体" w:hAnsi="黑体" w:eastAsia="黑体" w:cs="黑体"/>
          <w:sz w:val="48"/>
          <w:szCs w:val="48"/>
        </w:rPr>
        <w:t>创 意 说 明 书</w:t>
      </w:r>
    </w:p>
    <w:p>
      <w:pPr>
        <w:pStyle w:val="14"/>
        <w:jc w:val="center"/>
        <w:rPr>
          <w:rFonts w:ascii="黑体" w:hAnsi="黑体" w:eastAsia="黑体" w:cs="黑体"/>
          <w:sz w:val="36"/>
          <w:szCs w:val="36"/>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ind w:firstLine="800" w:firstLineChars="250"/>
        <w:jc w:val="left"/>
        <w:rPr>
          <w:rFonts w:ascii="仿宋_GB2312" w:eastAsia="仿宋_GB2312"/>
          <w:sz w:val="32"/>
          <w:szCs w:val="32"/>
          <w:u w:val="single"/>
        </w:rPr>
      </w:pPr>
      <w:r>
        <w:rPr>
          <w:rFonts w:hint="eastAsia" w:ascii="仿宋_GB2312" w:eastAsia="仿宋_GB2312"/>
          <w:sz w:val="32"/>
          <w:szCs w:val="32"/>
        </w:rPr>
        <w:t>作品名称：</w:t>
      </w:r>
    </w:p>
    <w:p>
      <w:pPr>
        <w:ind w:firstLine="640" w:firstLineChars="200"/>
        <w:jc w:val="left"/>
        <w:rPr>
          <w:rFonts w:ascii="仿宋_GB2312" w:eastAsia="仿宋_GB2312"/>
          <w:sz w:val="32"/>
          <w:szCs w:val="32"/>
        </w:rPr>
      </w:pPr>
    </w:p>
    <w:p>
      <w:pPr>
        <w:ind w:firstLine="800" w:firstLineChars="250"/>
        <w:jc w:val="left"/>
        <w:rPr>
          <w:rFonts w:ascii="仿宋_GB2312" w:eastAsia="仿宋_GB2312"/>
          <w:sz w:val="32"/>
          <w:szCs w:val="32"/>
          <w:u w:val="single"/>
        </w:rPr>
      </w:pPr>
      <w:r>
        <w:rPr>
          <w:rFonts w:hint="eastAsia" w:ascii="仿宋_GB2312" w:eastAsia="仿宋_GB2312"/>
          <w:sz w:val="32"/>
          <w:szCs w:val="32"/>
        </w:rPr>
        <w:t>作者姓名：</w:t>
      </w:r>
    </w:p>
    <w:p>
      <w:pPr>
        <w:ind w:firstLine="800" w:firstLineChars="250"/>
        <w:jc w:val="left"/>
        <w:rPr>
          <w:rFonts w:ascii="仿宋_GB2312" w:eastAsia="仿宋_GB2312"/>
          <w:sz w:val="32"/>
          <w:szCs w:val="32"/>
          <w:u w:val="single"/>
        </w:rPr>
      </w:pPr>
    </w:p>
    <w:p>
      <w:pPr>
        <w:ind w:firstLine="800" w:firstLineChars="250"/>
        <w:jc w:val="left"/>
        <w:rPr>
          <w:rFonts w:ascii="仿宋_GB2312" w:eastAsia="仿宋_GB2312"/>
          <w:sz w:val="32"/>
          <w:szCs w:val="32"/>
          <w:u w:val="single"/>
        </w:rPr>
      </w:pPr>
      <w:r>
        <w:rPr>
          <w:rFonts w:hint="eastAsia" w:ascii="仿宋_GB2312" w:eastAsia="仿宋_GB2312"/>
          <w:sz w:val="32"/>
          <w:szCs w:val="32"/>
        </w:rPr>
        <w:t>作者单位：</w:t>
      </w:r>
    </w:p>
    <w:p>
      <w:pPr>
        <w:ind w:firstLine="800" w:firstLineChars="250"/>
        <w:jc w:val="left"/>
        <w:rPr>
          <w:rFonts w:ascii="仿宋_GB2312" w:eastAsia="仿宋_GB2312"/>
          <w:sz w:val="32"/>
          <w:szCs w:val="32"/>
          <w:u w:val="single"/>
        </w:rPr>
      </w:pPr>
    </w:p>
    <w:p>
      <w:pPr>
        <w:ind w:firstLine="800" w:firstLineChars="250"/>
        <w:jc w:val="left"/>
        <w:rPr>
          <w:rFonts w:ascii="仿宋_GB2312" w:eastAsia="仿宋_GB2312"/>
          <w:sz w:val="32"/>
          <w:szCs w:val="32"/>
          <w:u w:val="single"/>
        </w:rPr>
      </w:pPr>
    </w:p>
    <w:p>
      <w:pPr>
        <w:ind w:firstLine="800" w:firstLineChars="250"/>
        <w:jc w:val="left"/>
        <w:rPr>
          <w:rFonts w:ascii="仿宋_GB2312" w:eastAsia="仿宋_GB2312"/>
          <w:sz w:val="32"/>
          <w:szCs w:val="32"/>
          <w:u w:val="single"/>
        </w:rPr>
      </w:pPr>
    </w:p>
    <w:p>
      <w:pPr>
        <w:ind w:firstLine="800" w:firstLineChars="250"/>
        <w:jc w:val="left"/>
        <w:rPr>
          <w:rFonts w:ascii="仿宋_GB2312" w:eastAsia="仿宋_GB2312"/>
          <w:sz w:val="32"/>
          <w:szCs w:val="32"/>
          <w:u w:val="single"/>
        </w:rPr>
      </w:pPr>
    </w:p>
    <w:p>
      <w:pPr>
        <w:jc w:val="left"/>
        <w:rPr>
          <w:rFonts w:ascii="仿宋_GB2312" w:eastAsia="仿宋_GB2312"/>
          <w:sz w:val="32"/>
          <w:szCs w:val="32"/>
          <w:u w:val="single"/>
        </w:rPr>
      </w:pP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2130" w:type="dxa"/>
            <w:noWrap/>
            <w:vAlign w:val="center"/>
          </w:tcPr>
          <w:p>
            <w:pPr>
              <w:jc w:val="center"/>
              <w:rPr>
                <w:rFonts w:ascii="仿宋_GB2312" w:eastAsia="仿宋_GB2312"/>
                <w:sz w:val="32"/>
                <w:szCs w:val="32"/>
              </w:rPr>
            </w:pPr>
            <w:r>
              <w:rPr>
                <w:rFonts w:hint="eastAsia" w:ascii="仿宋_GB2312" w:eastAsia="仿宋_GB2312"/>
                <w:sz w:val="32"/>
                <w:szCs w:val="32"/>
              </w:rPr>
              <w:t>拍摄主题</w:t>
            </w:r>
          </w:p>
        </w:tc>
        <w:tc>
          <w:tcPr>
            <w:tcW w:w="6200" w:type="dxa"/>
            <w:noWrap/>
          </w:tcPr>
          <w:p>
            <w:pPr>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2130" w:type="dxa"/>
            <w:noWrap/>
            <w:vAlign w:val="center"/>
          </w:tcPr>
          <w:p>
            <w:pPr>
              <w:jc w:val="center"/>
              <w:rPr>
                <w:rFonts w:ascii="仿宋_GB2312" w:eastAsia="仿宋_GB2312"/>
                <w:sz w:val="32"/>
                <w:szCs w:val="32"/>
              </w:rPr>
            </w:pPr>
            <w:r>
              <w:rPr>
                <w:rFonts w:hint="eastAsia" w:ascii="仿宋_GB2312" w:eastAsia="仿宋_GB2312"/>
                <w:sz w:val="32"/>
                <w:szCs w:val="32"/>
              </w:rPr>
              <w:t>拍摄内容</w:t>
            </w:r>
          </w:p>
        </w:tc>
        <w:tc>
          <w:tcPr>
            <w:tcW w:w="6200" w:type="dxa"/>
            <w:noWrap/>
          </w:tcPr>
          <w:p>
            <w:pPr>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5" w:hRule="atLeast"/>
        </w:trPr>
        <w:tc>
          <w:tcPr>
            <w:tcW w:w="2130" w:type="dxa"/>
            <w:noWrap/>
            <w:vAlign w:val="center"/>
          </w:tcPr>
          <w:p>
            <w:pPr>
              <w:jc w:val="center"/>
              <w:rPr>
                <w:rFonts w:ascii="仿宋_GB2312" w:eastAsia="仿宋_GB2312"/>
                <w:sz w:val="32"/>
                <w:szCs w:val="32"/>
              </w:rPr>
            </w:pPr>
            <w:r>
              <w:rPr>
                <w:rFonts w:hint="eastAsia" w:ascii="仿宋_GB2312" w:eastAsia="仿宋_GB2312"/>
                <w:sz w:val="32"/>
                <w:szCs w:val="32"/>
              </w:rPr>
              <w:t>创意说明</w:t>
            </w:r>
          </w:p>
        </w:tc>
        <w:tc>
          <w:tcPr>
            <w:tcW w:w="6200" w:type="dxa"/>
            <w:noWrap/>
          </w:tcPr>
          <w:p>
            <w:pPr>
              <w:jc w:val="left"/>
              <w:rPr>
                <w:rFonts w:ascii="仿宋_GB2312" w:eastAsia="仿宋_GB2312"/>
                <w:sz w:val="32"/>
                <w:szCs w:val="32"/>
              </w:rPr>
            </w:pPr>
          </w:p>
        </w:tc>
      </w:tr>
    </w:tbl>
    <w:p>
      <w:pPr>
        <w:spacing w:line="560" w:lineRule="exact"/>
        <w:jc w:val="left"/>
        <w:rPr>
          <w:rFonts w:ascii="仿宋_GB2312" w:hAnsi="仿宋_GB2312" w:eastAsia="仿宋_GB2312" w:cs="仿宋_GB2312"/>
          <w:sz w:val="24"/>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4"/>
          <w:shd w:val="clear" w:color="auto" w:fill="FFFFFF"/>
        </w:rPr>
        <w:t>注：大赛</w:t>
      </w:r>
      <w:r>
        <w:rPr>
          <w:rFonts w:ascii="仿宋_GB2312" w:hAnsi="仿宋_GB2312" w:eastAsia="仿宋_GB2312" w:cs="仿宋_GB2312"/>
          <w:sz w:val="24"/>
          <w:shd w:val="clear" w:color="auto" w:fill="FFFFFF"/>
        </w:rPr>
        <w:t>组委会将对</w:t>
      </w:r>
      <w:r>
        <w:rPr>
          <w:rFonts w:hint="eastAsia" w:ascii="仿宋_GB2312" w:hAnsi="仿宋_GB2312" w:eastAsia="仿宋_GB2312" w:cs="仿宋_GB2312"/>
          <w:sz w:val="24"/>
          <w:shd w:val="clear" w:color="auto" w:fill="FFFFFF"/>
        </w:rPr>
        <w:t>上述</w:t>
      </w:r>
      <w:r>
        <w:rPr>
          <w:rFonts w:ascii="仿宋_GB2312" w:hAnsi="仿宋_GB2312" w:eastAsia="仿宋_GB2312" w:cs="仿宋_GB2312"/>
          <w:sz w:val="24"/>
          <w:shd w:val="clear" w:color="auto" w:fill="FFFFFF"/>
        </w:rPr>
        <w:t>内容严格保密</w:t>
      </w:r>
      <w:r>
        <w:rPr>
          <w:rFonts w:hint="eastAsia" w:ascii="仿宋_GB2312" w:hAnsi="仿宋_GB2312" w:eastAsia="仿宋_GB2312" w:cs="仿宋_GB2312"/>
          <w:sz w:val="24"/>
          <w:shd w:val="clear" w:color="auto" w:fill="FFFFFF"/>
        </w:rPr>
        <w:t>。</w:t>
      </w:r>
    </w:p>
    <w:p>
      <w:pPr>
        <w:spacing w:line="480" w:lineRule="exact"/>
        <w:jc w:val="left"/>
        <w:rPr>
          <w:rFonts w:ascii="仿宋_GB2312" w:hAnsi="仿宋_GB2312" w:eastAsia="仿宋_GB2312" w:cs="仿宋_GB2312"/>
          <w:sz w:val="28"/>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dit="forms"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8607F5C"/>
    <w:rsid w:val="00121706"/>
    <w:rsid w:val="002B068C"/>
    <w:rsid w:val="0030404F"/>
    <w:rsid w:val="003E076A"/>
    <w:rsid w:val="00406A6C"/>
    <w:rsid w:val="004240E5"/>
    <w:rsid w:val="00543AD1"/>
    <w:rsid w:val="0055631A"/>
    <w:rsid w:val="00600DAB"/>
    <w:rsid w:val="00603FB0"/>
    <w:rsid w:val="00606596"/>
    <w:rsid w:val="00643656"/>
    <w:rsid w:val="0069444B"/>
    <w:rsid w:val="006E7C18"/>
    <w:rsid w:val="00701EDC"/>
    <w:rsid w:val="007428E5"/>
    <w:rsid w:val="007743AA"/>
    <w:rsid w:val="007E7A61"/>
    <w:rsid w:val="00822F01"/>
    <w:rsid w:val="00913353"/>
    <w:rsid w:val="0092494F"/>
    <w:rsid w:val="0099101A"/>
    <w:rsid w:val="00A85B25"/>
    <w:rsid w:val="00AC2619"/>
    <w:rsid w:val="00B4527C"/>
    <w:rsid w:val="00D87242"/>
    <w:rsid w:val="00DC4685"/>
    <w:rsid w:val="00E03662"/>
    <w:rsid w:val="00E611D1"/>
    <w:rsid w:val="00E93F3B"/>
    <w:rsid w:val="00EB27AD"/>
    <w:rsid w:val="00EB68F5"/>
    <w:rsid w:val="00EE057B"/>
    <w:rsid w:val="00EF59F3"/>
    <w:rsid w:val="00F61F7E"/>
    <w:rsid w:val="00FF3CA5"/>
    <w:rsid w:val="01775B30"/>
    <w:rsid w:val="018858FE"/>
    <w:rsid w:val="04B65D9A"/>
    <w:rsid w:val="0586740A"/>
    <w:rsid w:val="05A90EE2"/>
    <w:rsid w:val="06827319"/>
    <w:rsid w:val="06B4216D"/>
    <w:rsid w:val="076C61C4"/>
    <w:rsid w:val="08097A7B"/>
    <w:rsid w:val="08C92E2F"/>
    <w:rsid w:val="09816955"/>
    <w:rsid w:val="09C6488F"/>
    <w:rsid w:val="0A932501"/>
    <w:rsid w:val="0AB02AA6"/>
    <w:rsid w:val="0AE17340"/>
    <w:rsid w:val="0BB13D48"/>
    <w:rsid w:val="0C125067"/>
    <w:rsid w:val="0D600317"/>
    <w:rsid w:val="0D7F5AB3"/>
    <w:rsid w:val="0DCD51D9"/>
    <w:rsid w:val="10C33AA6"/>
    <w:rsid w:val="12D17AF1"/>
    <w:rsid w:val="133E7A70"/>
    <w:rsid w:val="13B441FF"/>
    <w:rsid w:val="14E457A6"/>
    <w:rsid w:val="14F217B4"/>
    <w:rsid w:val="159356D5"/>
    <w:rsid w:val="16413D66"/>
    <w:rsid w:val="18FF1A4F"/>
    <w:rsid w:val="191D67BA"/>
    <w:rsid w:val="19F31F3A"/>
    <w:rsid w:val="1A5F4047"/>
    <w:rsid w:val="1ACC66B2"/>
    <w:rsid w:val="1C5E68F3"/>
    <w:rsid w:val="1F6D1810"/>
    <w:rsid w:val="20390606"/>
    <w:rsid w:val="221164F1"/>
    <w:rsid w:val="22D56D21"/>
    <w:rsid w:val="2C2F73C2"/>
    <w:rsid w:val="2D41602E"/>
    <w:rsid w:val="2DDF7201"/>
    <w:rsid w:val="2EA503EE"/>
    <w:rsid w:val="2F9416E8"/>
    <w:rsid w:val="30294558"/>
    <w:rsid w:val="30924300"/>
    <w:rsid w:val="3109540C"/>
    <w:rsid w:val="311F5781"/>
    <w:rsid w:val="312E6326"/>
    <w:rsid w:val="34070FC7"/>
    <w:rsid w:val="343867DE"/>
    <w:rsid w:val="361E22BA"/>
    <w:rsid w:val="375C33CE"/>
    <w:rsid w:val="37D035C4"/>
    <w:rsid w:val="39D65414"/>
    <w:rsid w:val="3A24748F"/>
    <w:rsid w:val="3AB12C61"/>
    <w:rsid w:val="3BC41CFF"/>
    <w:rsid w:val="3C16681F"/>
    <w:rsid w:val="3DD40CAA"/>
    <w:rsid w:val="3F063B73"/>
    <w:rsid w:val="3F6D3165"/>
    <w:rsid w:val="41FB6DC2"/>
    <w:rsid w:val="43786D09"/>
    <w:rsid w:val="437B4392"/>
    <w:rsid w:val="44FB7B86"/>
    <w:rsid w:val="455051C4"/>
    <w:rsid w:val="47C8010F"/>
    <w:rsid w:val="48EC6596"/>
    <w:rsid w:val="491778EB"/>
    <w:rsid w:val="4ACD74F7"/>
    <w:rsid w:val="4DDD4A5E"/>
    <w:rsid w:val="4F331A4A"/>
    <w:rsid w:val="4F94258F"/>
    <w:rsid w:val="502133FB"/>
    <w:rsid w:val="510E343A"/>
    <w:rsid w:val="51584A65"/>
    <w:rsid w:val="516D3C3E"/>
    <w:rsid w:val="51F26207"/>
    <w:rsid w:val="53320EC8"/>
    <w:rsid w:val="53AA601B"/>
    <w:rsid w:val="540A1600"/>
    <w:rsid w:val="547172CF"/>
    <w:rsid w:val="54DF2A3B"/>
    <w:rsid w:val="557C2DAC"/>
    <w:rsid w:val="57D60B35"/>
    <w:rsid w:val="57E03650"/>
    <w:rsid w:val="5B577BAA"/>
    <w:rsid w:val="5BC83D6F"/>
    <w:rsid w:val="5BD33B35"/>
    <w:rsid w:val="5F415A77"/>
    <w:rsid w:val="614546B1"/>
    <w:rsid w:val="61560467"/>
    <w:rsid w:val="61957C57"/>
    <w:rsid w:val="61DB398B"/>
    <w:rsid w:val="62D27FD6"/>
    <w:rsid w:val="62F83172"/>
    <w:rsid w:val="6395627C"/>
    <w:rsid w:val="64A15849"/>
    <w:rsid w:val="64AF74B6"/>
    <w:rsid w:val="66F86258"/>
    <w:rsid w:val="672873B9"/>
    <w:rsid w:val="678842BE"/>
    <w:rsid w:val="6841391A"/>
    <w:rsid w:val="68666E6F"/>
    <w:rsid w:val="6D454630"/>
    <w:rsid w:val="6DA13765"/>
    <w:rsid w:val="6DAF18B2"/>
    <w:rsid w:val="6E1571D9"/>
    <w:rsid w:val="6E1C0631"/>
    <w:rsid w:val="6E7162A5"/>
    <w:rsid w:val="6E9145E5"/>
    <w:rsid w:val="6F0B441D"/>
    <w:rsid w:val="70E63F98"/>
    <w:rsid w:val="70F87398"/>
    <w:rsid w:val="71F870F9"/>
    <w:rsid w:val="7234710D"/>
    <w:rsid w:val="72CA0AC9"/>
    <w:rsid w:val="73630A51"/>
    <w:rsid w:val="74D26C2E"/>
    <w:rsid w:val="76641114"/>
    <w:rsid w:val="774E033C"/>
    <w:rsid w:val="78607F5C"/>
    <w:rsid w:val="79EC1050"/>
    <w:rsid w:val="7A2D4386"/>
    <w:rsid w:val="7D0708F8"/>
    <w:rsid w:val="7D450EAB"/>
    <w:rsid w:val="7D884C91"/>
    <w:rsid w:val="7E1213A2"/>
    <w:rsid w:val="7F470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00" w:lineRule="auto"/>
      <w:ind w:firstLine="567"/>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qFormat/>
    <w:uiPriority w:val="0"/>
    <w:rPr>
      <w:color w:val="353434"/>
      <w:u w:val="none"/>
    </w:rPr>
  </w:style>
  <w:style w:type="character" w:styleId="11">
    <w:name w:val="Emphasis"/>
    <w:basedOn w:val="8"/>
    <w:qFormat/>
    <w:uiPriority w:val="0"/>
    <w:rPr>
      <w:i/>
    </w:rPr>
  </w:style>
  <w:style w:type="character" w:styleId="12">
    <w:name w:val="Hyperlink"/>
    <w:basedOn w:val="8"/>
    <w:qFormat/>
    <w:uiPriority w:val="0"/>
    <w:rPr>
      <w:color w:val="353434"/>
      <w:u w:val="none"/>
    </w:rPr>
  </w:style>
  <w:style w:type="paragraph" w:customStyle="1" w:styleId="13">
    <w:name w:val="Char"/>
    <w:basedOn w:val="1"/>
    <w:qFormat/>
    <w:uiPriority w:val="0"/>
    <w:pPr>
      <w:widowControl/>
      <w:spacing w:line="240" w:lineRule="exact"/>
      <w:jc w:val="left"/>
    </w:p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 w:type="character" w:customStyle="1" w:styleId="16">
    <w:name w:val="disabled"/>
    <w:basedOn w:val="8"/>
    <w:qFormat/>
    <w:uiPriority w:val="0"/>
    <w:rPr>
      <w:color w:val="BFBFBF"/>
      <w:bdr w:val="single" w:color="BFBFBF" w:sz="6" w:space="0"/>
      <w:shd w:val="clear" w:color="auto" w:fill="F2F2F2"/>
    </w:rPr>
  </w:style>
  <w:style w:type="character" w:customStyle="1" w:styleId="17">
    <w:name w:val="current"/>
    <w:basedOn w:val="8"/>
    <w:qFormat/>
    <w:uiPriority w:val="0"/>
    <w:rPr>
      <w:color w:val="FFFFFF"/>
      <w:bdr w:val="single" w:color="D3D3D3" w:sz="6" w:space="0"/>
      <w:shd w:val="clear" w:color="auto" w:fill="027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443</Words>
  <Characters>2526</Characters>
  <Lines>21</Lines>
  <Paragraphs>5</Paragraphs>
  <TotalTime>87</TotalTime>
  <ScaleCrop>false</ScaleCrop>
  <LinksUpToDate>false</LinksUpToDate>
  <CharactersWithSpaces>2964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2019-03-12T09:01:00Z</dcterms:created>
  <dc:creator>祝逸。</dc:creator>
  <cp:lastModifiedBy>zz</cp:lastModifiedBy>
  <cp:lastPrinted>2019-06-17T01:52:00Z</cp:lastPrinted>
  <dcterms:modified xsi:type="dcterms:W3CDTF">2019-06-17T08:55:29Z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